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26798" w14:textId="1F12C11F" w:rsidR="001A37A5" w:rsidRDefault="001A37A5" w:rsidP="00470C16">
      <w:pPr>
        <w:widowControl w:val="0"/>
        <w:suppressAutoHyphens/>
        <w:spacing w:after="0" w:line="360" w:lineRule="auto"/>
        <w:ind w:left="426" w:hanging="426"/>
        <w:contextualSpacing/>
        <w:jc w:val="center"/>
        <w:textAlignment w:val="baseline"/>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p>
    <w:p w14:paraId="2CBA40D6" w14:textId="71919B5E" w:rsidR="00470C16" w:rsidRPr="000A4653" w:rsidRDefault="00A746A0" w:rsidP="00470C16">
      <w:pPr>
        <w:widowControl w:val="0"/>
        <w:suppressAutoHyphens/>
        <w:spacing w:after="0" w:line="360" w:lineRule="auto"/>
        <w:ind w:left="426" w:hanging="426"/>
        <w:contextualSpacing/>
        <w:jc w:val="center"/>
        <w:textAlignment w:val="baseline"/>
        <w:rPr>
          <w:rFonts w:ascii="Times New Roman" w:hAnsi="Times New Roman" w:cs="Times New Roman"/>
          <w:b/>
          <w:bCs/>
        </w:rPr>
      </w:pPr>
      <w:r w:rsidRPr="000A4653">
        <w:rPr>
          <w:rFonts w:ascii="Times New Roman" w:hAnsi="Times New Roman" w:cs="Times New Roman"/>
          <w:b/>
          <w:bCs/>
        </w:rPr>
        <w:t xml:space="preserve">SZCZEGÓŁOWY </w:t>
      </w:r>
      <w:r w:rsidR="00470C16" w:rsidRPr="000A4653">
        <w:rPr>
          <w:rFonts w:ascii="Times New Roman" w:hAnsi="Times New Roman" w:cs="Times New Roman"/>
          <w:b/>
          <w:bCs/>
        </w:rPr>
        <w:t>OPIS PRZEDMIOTU ZAMÓWIENIA DLA ZADANIA</w:t>
      </w:r>
    </w:p>
    <w:p w14:paraId="2096C15C" w14:textId="3CFAEA9D" w:rsidR="00470C16" w:rsidRPr="000A4653" w:rsidRDefault="00937ED7" w:rsidP="00470C16">
      <w:pPr>
        <w:widowControl w:val="0"/>
        <w:suppressAutoHyphens/>
        <w:spacing w:after="0" w:line="360" w:lineRule="auto"/>
        <w:ind w:left="426" w:hanging="426"/>
        <w:contextualSpacing/>
        <w:jc w:val="center"/>
        <w:textAlignment w:val="baseline"/>
        <w:rPr>
          <w:rFonts w:ascii="Times New Roman" w:hAnsi="Times New Roman" w:cs="Times New Roman"/>
          <w:b/>
          <w:bCs/>
        </w:rPr>
      </w:pPr>
      <w:r w:rsidRPr="00937ED7">
        <w:rPr>
          <w:rFonts w:ascii="Times New Roman" w:hAnsi="Times New Roman" w:cs="Times New Roman"/>
          <w:b/>
          <w:bCs/>
        </w:rPr>
        <w:t>"</w:t>
      </w:r>
      <w:r w:rsidR="00DB16BE" w:rsidRPr="00DB16BE">
        <w:rPr>
          <w:rFonts w:ascii="Times New Roman" w:hAnsi="Times New Roman" w:cs="Times New Roman"/>
          <w:b/>
          <w:bCs/>
        </w:rPr>
        <w:t>Kompleksowa termomodernizacja budynku Biblioteki Publicznej im. Zaślubin Polski z Morzem w Pucku</w:t>
      </w:r>
      <w:r w:rsidRPr="00937ED7">
        <w:rPr>
          <w:rFonts w:ascii="Times New Roman" w:hAnsi="Times New Roman" w:cs="Times New Roman"/>
          <w:b/>
          <w:bCs/>
        </w:rPr>
        <w:t>"</w:t>
      </w:r>
    </w:p>
    <w:p w14:paraId="73D2001C" w14:textId="77777777" w:rsidR="00937ED7" w:rsidRDefault="00937ED7" w:rsidP="008E172C">
      <w:pPr>
        <w:pStyle w:val="PreformattedText"/>
        <w:spacing w:line="360" w:lineRule="auto"/>
        <w:jc w:val="both"/>
        <w:rPr>
          <w:rFonts w:ascii="Times New Roman" w:hAnsi="Times New Roman" w:cs="Times New Roman"/>
          <w:sz w:val="22"/>
          <w:szCs w:val="22"/>
        </w:rPr>
      </w:pPr>
    </w:p>
    <w:p w14:paraId="0C0D6328" w14:textId="7A3C07AC" w:rsidR="00937ED7" w:rsidRPr="00937ED7" w:rsidRDefault="0079203D" w:rsidP="00937ED7">
      <w:pPr>
        <w:pStyle w:val="PreformattedText"/>
        <w:spacing w:line="360" w:lineRule="auto"/>
        <w:jc w:val="both"/>
        <w:rPr>
          <w:rFonts w:ascii="Times New Roman" w:hAnsi="Times New Roman" w:cs="Times New Roman"/>
          <w:sz w:val="22"/>
          <w:szCs w:val="22"/>
        </w:rPr>
      </w:pPr>
      <w:r w:rsidRPr="007A2DBE">
        <w:rPr>
          <w:rFonts w:ascii="Times New Roman" w:hAnsi="Times New Roman" w:cs="Times New Roman"/>
          <w:sz w:val="22"/>
          <w:szCs w:val="22"/>
        </w:rPr>
        <w:t xml:space="preserve">Przedmiotem zamówienia jest </w:t>
      </w:r>
      <w:r w:rsidR="00717041">
        <w:rPr>
          <w:rFonts w:ascii="Times New Roman" w:hAnsi="Times New Roman" w:cs="Times New Roman"/>
          <w:sz w:val="22"/>
          <w:szCs w:val="22"/>
        </w:rPr>
        <w:t>wykonanie kompleksowej</w:t>
      </w:r>
      <w:r w:rsidRPr="007A2DBE">
        <w:rPr>
          <w:rFonts w:ascii="Times New Roman" w:hAnsi="Times New Roman" w:cs="Times New Roman"/>
          <w:sz w:val="22"/>
          <w:szCs w:val="22"/>
        </w:rPr>
        <w:t xml:space="preserve"> </w:t>
      </w:r>
      <w:r w:rsidR="00717041">
        <w:rPr>
          <w:rFonts w:ascii="Times New Roman" w:hAnsi="Times New Roman" w:cs="Times New Roman"/>
          <w:sz w:val="22"/>
          <w:szCs w:val="22"/>
        </w:rPr>
        <w:t xml:space="preserve">termomodernizacji budynku </w:t>
      </w:r>
      <w:r w:rsidR="005615A3">
        <w:rPr>
          <w:rFonts w:ascii="Times New Roman" w:hAnsi="Times New Roman" w:cs="Times New Roman"/>
          <w:sz w:val="22"/>
          <w:szCs w:val="22"/>
        </w:rPr>
        <w:t>B</w:t>
      </w:r>
      <w:r w:rsidR="00717041">
        <w:rPr>
          <w:rFonts w:ascii="Times New Roman" w:hAnsi="Times New Roman" w:cs="Times New Roman"/>
          <w:sz w:val="22"/>
          <w:szCs w:val="22"/>
        </w:rPr>
        <w:t xml:space="preserve">iblioteki </w:t>
      </w:r>
      <w:r w:rsidR="005615A3">
        <w:rPr>
          <w:rFonts w:ascii="Times New Roman" w:hAnsi="Times New Roman" w:cs="Times New Roman"/>
          <w:sz w:val="22"/>
          <w:szCs w:val="22"/>
        </w:rPr>
        <w:t>P</w:t>
      </w:r>
      <w:r w:rsidR="00717041" w:rsidRPr="00717041">
        <w:rPr>
          <w:rFonts w:ascii="Times New Roman" w:hAnsi="Times New Roman" w:cs="Times New Roman"/>
          <w:sz w:val="22"/>
          <w:szCs w:val="22"/>
        </w:rPr>
        <w:t>ublicznej im. Zaślubin Polski z Morzem przy ul. Sambora 16, 84-100 Puck.</w:t>
      </w:r>
      <w:r w:rsidR="00265E63">
        <w:rPr>
          <w:rFonts w:ascii="Times New Roman" w:hAnsi="Times New Roman" w:cs="Times New Roman"/>
          <w:sz w:val="22"/>
          <w:szCs w:val="22"/>
        </w:rPr>
        <w:t>, w szczególności:</w:t>
      </w:r>
    </w:p>
    <w:p w14:paraId="48977CB8" w14:textId="1A828EDE" w:rsidR="009C48E4" w:rsidRDefault="00937ED7" w:rsidP="00937ED7">
      <w:pPr>
        <w:pStyle w:val="PreformattedText"/>
        <w:spacing w:line="360" w:lineRule="auto"/>
        <w:jc w:val="both"/>
        <w:rPr>
          <w:rFonts w:ascii="Times New Roman" w:hAnsi="Times New Roman" w:cs="Times New Roman"/>
          <w:sz w:val="22"/>
          <w:szCs w:val="22"/>
        </w:rPr>
      </w:pPr>
      <w:r w:rsidRPr="00937ED7">
        <w:rPr>
          <w:rFonts w:ascii="Times New Roman" w:hAnsi="Times New Roman" w:cs="Times New Roman"/>
          <w:sz w:val="22"/>
          <w:szCs w:val="22"/>
        </w:rPr>
        <w:t>•</w:t>
      </w:r>
      <w:r w:rsidRPr="00937ED7">
        <w:rPr>
          <w:rFonts w:ascii="Times New Roman" w:hAnsi="Times New Roman" w:cs="Times New Roman"/>
          <w:sz w:val="22"/>
          <w:szCs w:val="22"/>
        </w:rPr>
        <w:tab/>
      </w:r>
      <w:r w:rsidR="009C48E4">
        <w:rPr>
          <w:rFonts w:ascii="Times New Roman" w:hAnsi="Times New Roman" w:cs="Times New Roman"/>
          <w:sz w:val="22"/>
          <w:szCs w:val="22"/>
        </w:rPr>
        <w:t xml:space="preserve">prace </w:t>
      </w:r>
      <w:r w:rsidR="00EF3C12">
        <w:rPr>
          <w:rFonts w:ascii="Times New Roman" w:hAnsi="Times New Roman" w:cs="Times New Roman"/>
          <w:sz w:val="22"/>
          <w:szCs w:val="22"/>
        </w:rPr>
        <w:t>w zakresie rozbiórki</w:t>
      </w:r>
      <w:r w:rsidR="00EF3C12" w:rsidRPr="00EF3C12">
        <w:t xml:space="preserve"> </w:t>
      </w:r>
      <w:r w:rsidR="00EF3C12" w:rsidRPr="00EF3C12">
        <w:rPr>
          <w:rFonts w:ascii="Times New Roman" w:hAnsi="Times New Roman" w:cs="Times New Roman"/>
          <w:sz w:val="22"/>
          <w:szCs w:val="22"/>
        </w:rPr>
        <w:t>budynk</w:t>
      </w:r>
      <w:r w:rsidR="00EF3C12">
        <w:rPr>
          <w:rFonts w:ascii="Times New Roman" w:hAnsi="Times New Roman" w:cs="Times New Roman"/>
          <w:sz w:val="22"/>
          <w:szCs w:val="22"/>
        </w:rPr>
        <w:t xml:space="preserve">u </w:t>
      </w:r>
      <w:r w:rsidR="00EF3C12" w:rsidRPr="00EF3C12">
        <w:rPr>
          <w:rFonts w:ascii="Times New Roman" w:hAnsi="Times New Roman" w:cs="Times New Roman"/>
          <w:sz w:val="22"/>
          <w:szCs w:val="22"/>
        </w:rPr>
        <w:t>prawe</w:t>
      </w:r>
      <w:r w:rsidR="00EF3C12">
        <w:rPr>
          <w:rFonts w:ascii="Times New Roman" w:hAnsi="Times New Roman" w:cs="Times New Roman"/>
          <w:sz w:val="22"/>
          <w:szCs w:val="22"/>
        </w:rPr>
        <w:t xml:space="preserve">go </w:t>
      </w:r>
      <w:r w:rsidR="00EF3C12" w:rsidRPr="00EF3C12">
        <w:rPr>
          <w:rFonts w:ascii="Times New Roman" w:hAnsi="Times New Roman" w:cs="Times New Roman"/>
          <w:sz w:val="22"/>
          <w:szCs w:val="22"/>
        </w:rPr>
        <w:t>zachodnie</w:t>
      </w:r>
      <w:r w:rsidR="00116513">
        <w:rPr>
          <w:rFonts w:ascii="Times New Roman" w:hAnsi="Times New Roman" w:cs="Times New Roman"/>
          <w:sz w:val="22"/>
          <w:szCs w:val="22"/>
        </w:rPr>
        <w:t>go</w:t>
      </w:r>
      <w:r w:rsidR="00EF3C12" w:rsidRPr="00EF3C12">
        <w:rPr>
          <w:rFonts w:ascii="Times New Roman" w:hAnsi="Times New Roman" w:cs="Times New Roman"/>
          <w:sz w:val="22"/>
          <w:szCs w:val="22"/>
        </w:rPr>
        <w:t xml:space="preserve"> skrzydł</w:t>
      </w:r>
      <w:r w:rsidR="00116513">
        <w:rPr>
          <w:rFonts w:ascii="Times New Roman" w:hAnsi="Times New Roman" w:cs="Times New Roman"/>
          <w:sz w:val="22"/>
          <w:szCs w:val="22"/>
        </w:rPr>
        <w:t>a (</w:t>
      </w:r>
      <w:r w:rsidR="00EF3C12" w:rsidRPr="00EF3C12">
        <w:rPr>
          <w:rFonts w:ascii="Times New Roman" w:hAnsi="Times New Roman" w:cs="Times New Roman"/>
          <w:sz w:val="22"/>
          <w:szCs w:val="22"/>
        </w:rPr>
        <w:t>dobudówk</w:t>
      </w:r>
      <w:r w:rsidR="00116513">
        <w:rPr>
          <w:rFonts w:ascii="Times New Roman" w:hAnsi="Times New Roman" w:cs="Times New Roman"/>
          <w:sz w:val="22"/>
          <w:szCs w:val="22"/>
        </w:rPr>
        <w:t>i)</w:t>
      </w:r>
      <w:r w:rsidR="00EF3C12" w:rsidRPr="00EF3C12">
        <w:rPr>
          <w:rFonts w:ascii="Times New Roman" w:hAnsi="Times New Roman" w:cs="Times New Roman"/>
          <w:sz w:val="22"/>
          <w:szCs w:val="22"/>
        </w:rPr>
        <w:t>, schod</w:t>
      </w:r>
      <w:r w:rsidR="00116513">
        <w:rPr>
          <w:rFonts w:ascii="Times New Roman" w:hAnsi="Times New Roman" w:cs="Times New Roman"/>
          <w:sz w:val="22"/>
          <w:szCs w:val="22"/>
        </w:rPr>
        <w:t>ów</w:t>
      </w:r>
      <w:r w:rsidR="00EF3C12" w:rsidRPr="00EF3C12">
        <w:rPr>
          <w:rFonts w:ascii="Times New Roman" w:hAnsi="Times New Roman" w:cs="Times New Roman"/>
          <w:sz w:val="22"/>
          <w:szCs w:val="22"/>
        </w:rPr>
        <w:t xml:space="preserve"> zewnętrzn</w:t>
      </w:r>
      <w:r w:rsidR="00116513">
        <w:rPr>
          <w:rFonts w:ascii="Times New Roman" w:hAnsi="Times New Roman" w:cs="Times New Roman"/>
          <w:sz w:val="22"/>
          <w:szCs w:val="22"/>
        </w:rPr>
        <w:t>ych</w:t>
      </w:r>
      <w:r w:rsidR="00EF3C12" w:rsidRPr="00EF3C12">
        <w:rPr>
          <w:rFonts w:ascii="Times New Roman" w:hAnsi="Times New Roman" w:cs="Times New Roman"/>
          <w:sz w:val="22"/>
          <w:szCs w:val="22"/>
        </w:rPr>
        <w:t xml:space="preserve"> w konstrukcji stalowej łącząc</w:t>
      </w:r>
      <w:r w:rsidR="00116513">
        <w:rPr>
          <w:rFonts w:ascii="Times New Roman" w:hAnsi="Times New Roman" w:cs="Times New Roman"/>
          <w:sz w:val="22"/>
          <w:szCs w:val="22"/>
        </w:rPr>
        <w:t>ych</w:t>
      </w:r>
      <w:r w:rsidR="00EF3C12" w:rsidRPr="00EF3C12">
        <w:rPr>
          <w:rFonts w:ascii="Times New Roman" w:hAnsi="Times New Roman" w:cs="Times New Roman"/>
          <w:sz w:val="22"/>
          <w:szCs w:val="22"/>
        </w:rPr>
        <w:t xml:space="preserve"> dojście z tarasem zewnętrznym oraz schodów stalowych zewnętrznych wraz z rampą dla niepełnosprawnych – biegnących wzdłuż elewacji wschodniej obiektu</w:t>
      </w:r>
      <w:r w:rsidR="00CA4C12">
        <w:rPr>
          <w:rFonts w:ascii="Times New Roman" w:hAnsi="Times New Roman" w:cs="Times New Roman"/>
          <w:sz w:val="22"/>
          <w:szCs w:val="22"/>
        </w:rPr>
        <w:t>,</w:t>
      </w:r>
    </w:p>
    <w:p w14:paraId="78A1BAC3" w14:textId="49DEC1E4" w:rsidR="00937ED7" w:rsidRPr="00937ED7" w:rsidRDefault="009C48E4" w:rsidP="00937ED7">
      <w:pPr>
        <w:pStyle w:val="PreformattedText"/>
        <w:spacing w:line="360" w:lineRule="auto"/>
        <w:jc w:val="both"/>
        <w:rPr>
          <w:rFonts w:ascii="Times New Roman" w:hAnsi="Times New Roman" w:cs="Times New Roman"/>
          <w:sz w:val="22"/>
          <w:szCs w:val="22"/>
        </w:rPr>
      </w:pPr>
      <w:r w:rsidRPr="009C48E4">
        <w:rPr>
          <w:rFonts w:ascii="Times New Roman" w:hAnsi="Times New Roman" w:cs="Times New Roman"/>
          <w:sz w:val="22"/>
          <w:szCs w:val="22"/>
        </w:rPr>
        <w:t>•</w:t>
      </w:r>
      <w:r>
        <w:rPr>
          <w:rFonts w:ascii="Times New Roman" w:hAnsi="Times New Roman" w:cs="Times New Roman"/>
          <w:sz w:val="22"/>
          <w:szCs w:val="22"/>
        </w:rPr>
        <w:tab/>
      </w:r>
      <w:r w:rsidR="00937ED7" w:rsidRPr="00937ED7">
        <w:rPr>
          <w:rFonts w:ascii="Times New Roman" w:hAnsi="Times New Roman" w:cs="Times New Roman"/>
          <w:sz w:val="22"/>
          <w:szCs w:val="22"/>
        </w:rPr>
        <w:t>wykonanie ocieplenia ścian zewnętrznych oraz ścian fundamentowych,</w:t>
      </w:r>
    </w:p>
    <w:p w14:paraId="6F86C4BF" w14:textId="39A7DD81" w:rsidR="00937ED7" w:rsidRDefault="00937ED7" w:rsidP="00937ED7">
      <w:pPr>
        <w:pStyle w:val="PreformattedText"/>
        <w:spacing w:line="360" w:lineRule="auto"/>
        <w:jc w:val="both"/>
        <w:rPr>
          <w:rFonts w:ascii="Times New Roman" w:hAnsi="Times New Roman" w:cs="Times New Roman"/>
          <w:sz w:val="22"/>
          <w:szCs w:val="22"/>
        </w:rPr>
      </w:pPr>
      <w:r w:rsidRPr="00937ED7">
        <w:rPr>
          <w:rFonts w:ascii="Times New Roman" w:hAnsi="Times New Roman" w:cs="Times New Roman"/>
          <w:sz w:val="22"/>
          <w:szCs w:val="22"/>
        </w:rPr>
        <w:t>•</w:t>
      </w:r>
      <w:r w:rsidRPr="00937ED7">
        <w:rPr>
          <w:rFonts w:ascii="Times New Roman" w:hAnsi="Times New Roman" w:cs="Times New Roman"/>
          <w:sz w:val="22"/>
          <w:szCs w:val="22"/>
        </w:rPr>
        <w:tab/>
        <w:t>docieplenie stropodachów i niezbędna wymiana pokrycia dachowego,</w:t>
      </w:r>
    </w:p>
    <w:p w14:paraId="2036C19C" w14:textId="77777777" w:rsidR="00937ED7" w:rsidRPr="00937ED7" w:rsidRDefault="00937ED7" w:rsidP="00937ED7">
      <w:pPr>
        <w:pStyle w:val="PreformattedText"/>
        <w:spacing w:line="360" w:lineRule="auto"/>
        <w:jc w:val="both"/>
        <w:rPr>
          <w:rFonts w:ascii="Times New Roman" w:hAnsi="Times New Roman" w:cs="Times New Roman"/>
          <w:sz w:val="22"/>
          <w:szCs w:val="22"/>
        </w:rPr>
      </w:pPr>
      <w:r w:rsidRPr="00937ED7">
        <w:rPr>
          <w:rFonts w:ascii="Times New Roman" w:hAnsi="Times New Roman" w:cs="Times New Roman"/>
          <w:sz w:val="22"/>
          <w:szCs w:val="22"/>
        </w:rPr>
        <w:t>•</w:t>
      </w:r>
      <w:r w:rsidRPr="00937ED7">
        <w:rPr>
          <w:rFonts w:ascii="Times New Roman" w:hAnsi="Times New Roman" w:cs="Times New Roman"/>
          <w:sz w:val="22"/>
          <w:szCs w:val="22"/>
        </w:rPr>
        <w:tab/>
        <w:t>ocieplenie stropu nad pomieszczeniami nieogrzewanymi (piwnicą),</w:t>
      </w:r>
    </w:p>
    <w:p w14:paraId="6FAE38A3" w14:textId="77777777" w:rsidR="00937ED7" w:rsidRPr="00937ED7" w:rsidRDefault="00937ED7" w:rsidP="00937ED7">
      <w:pPr>
        <w:pStyle w:val="PreformattedText"/>
        <w:spacing w:line="360" w:lineRule="auto"/>
        <w:jc w:val="both"/>
        <w:rPr>
          <w:rFonts w:ascii="Times New Roman" w:hAnsi="Times New Roman" w:cs="Times New Roman"/>
          <w:sz w:val="22"/>
          <w:szCs w:val="22"/>
        </w:rPr>
      </w:pPr>
      <w:r w:rsidRPr="00937ED7">
        <w:rPr>
          <w:rFonts w:ascii="Times New Roman" w:hAnsi="Times New Roman" w:cs="Times New Roman"/>
          <w:sz w:val="22"/>
          <w:szCs w:val="22"/>
        </w:rPr>
        <w:t>•</w:t>
      </w:r>
      <w:r w:rsidRPr="00937ED7">
        <w:rPr>
          <w:rFonts w:ascii="Times New Roman" w:hAnsi="Times New Roman" w:cs="Times New Roman"/>
          <w:sz w:val="22"/>
          <w:szCs w:val="22"/>
        </w:rPr>
        <w:tab/>
        <w:t>wykonanie nowej instalacji C.O. w budynku,</w:t>
      </w:r>
    </w:p>
    <w:p w14:paraId="09BFC38C" w14:textId="77777777" w:rsidR="00937ED7" w:rsidRPr="00937ED7" w:rsidRDefault="00937ED7" w:rsidP="00937ED7">
      <w:pPr>
        <w:pStyle w:val="PreformattedText"/>
        <w:spacing w:line="360" w:lineRule="auto"/>
        <w:jc w:val="both"/>
        <w:rPr>
          <w:rFonts w:ascii="Times New Roman" w:hAnsi="Times New Roman" w:cs="Times New Roman"/>
          <w:sz w:val="22"/>
          <w:szCs w:val="22"/>
        </w:rPr>
      </w:pPr>
      <w:r w:rsidRPr="00937ED7">
        <w:rPr>
          <w:rFonts w:ascii="Times New Roman" w:hAnsi="Times New Roman" w:cs="Times New Roman"/>
          <w:sz w:val="22"/>
          <w:szCs w:val="22"/>
        </w:rPr>
        <w:t>•</w:t>
      </w:r>
      <w:r w:rsidRPr="00937ED7">
        <w:rPr>
          <w:rFonts w:ascii="Times New Roman" w:hAnsi="Times New Roman" w:cs="Times New Roman"/>
          <w:sz w:val="22"/>
          <w:szCs w:val="22"/>
        </w:rPr>
        <w:tab/>
        <w:t>modernizację węzła cieplnego (przeniesienie z budynku przyległego przeznaczonego do rozbiórki do pomieszczenia w piwnicy budynku biblioteki),</w:t>
      </w:r>
    </w:p>
    <w:p w14:paraId="1CBD8EEE" w14:textId="015FA6E0" w:rsidR="00937ED7" w:rsidRPr="00937ED7" w:rsidRDefault="00937ED7" w:rsidP="00937ED7">
      <w:pPr>
        <w:pStyle w:val="PreformattedText"/>
        <w:spacing w:line="360" w:lineRule="auto"/>
        <w:jc w:val="both"/>
        <w:rPr>
          <w:rFonts w:ascii="Times New Roman" w:hAnsi="Times New Roman" w:cs="Times New Roman"/>
          <w:sz w:val="22"/>
          <w:szCs w:val="22"/>
        </w:rPr>
      </w:pPr>
      <w:r w:rsidRPr="00937ED7">
        <w:rPr>
          <w:rFonts w:ascii="Times New Roman" w:hAnsi="Times New Roman" w:cs="Times New Roman"/>
          <w:sz w:val="22"/>
          <w:szCs w:val="22"/>
        </w:rPr>
        <w:t>•</w:t>
      </w:r>
      <w:r w:rsidRPr="00937ED7">
        <w:rPr>
          <w:rFonts w:ascii="Times New Roman" w:hAnsi="Times New Roman" w:cs="Times New Roman"/>
          <w:sz w:val="22"/>
          <w:szCs w:val="22"/>
        </w:rPr>
        <w:tab/>
        <w:t>wymianę stolarki okiennej i drzwiowej w całym budynku oraz wymian</w:t>
      </w:r>
      <w:r w:rsidR="0091288D">
        <w:rPr>
          <w:rFonts w:ascii="Times New Roman" w:hAnsi="Times New Roman" w:cs="Times New Roman"/>
          <w:sz w:val="22"/>
          <w:szCs w:val="22"/>
        </w:rPr>
        <w:t>ę</w:t>
      </w:r>
      <w:r w:rsidRPr="00937ED7">
        <w:rPr>
          <w:rFonts w:ascii="Times New Roman" w:hAnsi="Times New Roman" w:cs="Times New Roman"/>
          <w:sz w:val="22"/>
          <w:szCs w:val="22"/>
        </w:rPr>
        <w:t xml:space="preserve"> bramy magazynowej,</w:t>
      </w:r>
    </w:p>
    <w:p w14:paraId="28A26650" w14:textId="44081526" w:rsidR="00A6749B" w:rsidRPr="00A6749B" w:rsidRDefault="00937ED7" w:rsidP="00A6749B">
      <w:pPr>
        <w:pStyle w:val="PreformattedText"/>
        <w:spacing w:line="360" w:lineRule="auto"/>
        <w:jc w:val="both"/>
        <w:rPr>
          <w:rFonts w:ascii="Times New Roman" w:hAnsi="Times New Roman" w:cs="Times New Roman"/>
          <w:sz w:val="22"/>
          <w:szCs w:val="22"/>
        </w:rPr>
      </w:pPr>
      <w:r w:rsidRPr="00937ED7">
        <w:rPr>
          <w:rFonts w:ascii="Times New Roman" w:hAnsi="Times New Roman" w:cs="Times New Roman"/>
          <w:sz w:val="22"/>
          <w:szCs w:val="22"/>
        </w:rPr>
        <w:t>•</w:t>
      </w:r>
      <w:r w:rsidRPr="00937ED7">
        <w:rPr>
          <w:rFonts w:ascii="Times New Roman" w:hAnsi="Times New Roman" w:cs="Times New Roman"/>
          <w:sz w:val="22"/>
          <w:szCs w:val="22"/>
        </w:rPr>
        <w:tab/>
        <w:t>wymianę instalacji elektrycznej,</w:t>
      </w:r>
      <w:r w:rsidR="00A6749B" w:rsidRPr="00A6749B">
        <w:t xml:space="preserve"> </w:t>
      </w:r>
      <w:r w:rsidR="00A6749B" w:rsidRPr="00A6749B">
        <w:rPr>
          <w:rFonts w:ascii="Times New Roman" w:hAnsi="Times New Roman" w:cs="Times New Roman"/>
          <w:sz w:val="22"/>
          <w:szCs w:val="22"/>
        </w:rPr>
        <w:t>obejmują</w:t>
      </w:r>
      <w:r w:rsidR="00A6749B">
        <w:rPr>
          <w:rFonts w:ascii="Times New Roman" w:hAnsi="Times New Roman" w:cs="Times New Roman"/>
          <w:sz w:val="22"/>
          <w:szCs w:val="22"/>
        </w:rPr>
        <w:t>cej</w:t>
      </w:r>
      <w:r w:rsidR="00A6749B" w:rsidRPr="00A6749B">
        <w:rPr>
          <w:rFonts w:ascii="Times New Roman" w:hAnsi="Times New Roman" w:cs="Times New Roman"/>
          <w:sz w:val="22"/>
          <w:szCs w:val="22"/>
        </w:rPr>
        <w:t xml:space="preserve"> swoim zakresem:</w:t>
      </w:r>
      <w:r w:rsidR="007E4612">
        <w:rPr>
          <w:rFonts w:ascii="Times New Roman" w:hAnsi="Times New Roman" w:cs="Times New Roman"/>
          <w:sz w:val="22"/>
          <w:szCs w:val="22"/>
        </w:rPr>
        <w:t xml:space="preserve"> i</w:t>
      </w:r>
      <w:r w:rsidR="00A6749B" w:rsidRPr="00A6749B">
        <w:rPr>
          <w:rFonts w:ascii="Times New Roman" w:hAnsi="Times New Roman" w:cs="Times New Roman"/>
          <w:sz w:val="22"/>
          <w:szCs w:val="22"/>
        </w:rPr>
        <w:t>nstalacje oświetlenia podstawowego;</w:t>
      </w:r>
      <w:r w:rsidR="007E4612">
        <w:rPr>
          <w:rFonts w:ascii="Times New Roman" w:hAnsi="Times New Roman" w:cs="Times New Roman"/>
          <w:sz w:val="22"/>
          <w:szCs w:val="22"/>
        </w:rPr>
        <w:t xml:space="preserve"> </w:t>
      </w:r>
      <w:r w:rsidR="00344021">
        <w:rPr>
          <w:rFonts w:ascii="Times New Roman" w:hAnsi="Times New Roman" w:cs="Times New Roman"/>
          <w:sz w:val="22"/>
          <w:szCs w:val="22"/>
        </w:rPr>
        <w:t>i</w:t>
      </w:r>
      <w:r w:rsidR="00A6749B" w:rsidRPr="00A6749B">
        <w:rPr>
          <w:rFonts w:ascii="Times New Roman" w:hAnsi="Times New Roman" w:cs="Times New Roman"/>
          <w:sz w:val="22"/>
          <w:szCs w:val="22"/>
        </w:rPr>
        <w:t>nstalacje oświetlenia awaryjnego i ewakuacyjnego;</w:t>
      </w:r>
      <w:r w:rsidR="007E4612">
        <w:rPr>
          <w:rFonts w:ascii="Times New Roman" w:hAnsi="Times New Roman" w:cs="Times New Roman"/>
          <w:sz w:val="22"/>
          <w:szCs w:val="22"/>
        </w:rPr>
        <w:t xml:space="preserve"> i</w:t>
      </w:r>
      <w:r w:rsidR="00A6749B" w:rsidRPr="00A6749B">
        <w:rPr>
          <w:rFonts w:ascii="Times New Roman" w:hAnsi="Times New Roman" w:cs="Times New Roman"/>
          <w:sz w:val="22"/>
          <w:szCs w:val="22"/>
        </w:rPr>
        <w:t>nstalacje gniazd wtykowych;</w:t>
      </w:r>
      <w:r w:rsidR="007E4612">
        <w:rPr>
          <w:rFonts w:ascii="Times New Roman" w:hAnsi="Times New Roman" w:cs="Times New Roman"/>
          <w:sz w:val="22"/>
          <w:szCs w:val="22"/>
        </w:rPr>
        <w:t xml:space="preserve"> i</w:t>
      </w:r>
      <w:r w:rsidR="00A6749B" w:rsidRPr="00A6749B">
        <w:rPr>
          <w:rFonts w:ascii="Times New Roman" w:hAnsi="Times New Roman" w:cs="Times New Roman"/>
          <w:sz w:val="22"/>
          <w:szCs w:val="22"/>
        </w:rPr>
        <w:t>nstalacje odbiorników jedno- i trójfazowych;</w:t>
      </w:r>
      <w:r w:rsidR="007E4612">
        <w:rPr>
          <w:rFonts w:ascii="Times New Roman" w:hAnsi="Times New Roman" w:cs="Times New Roman"/>
          <w:sz w:val="22"/>
          <w:szCs w:val="22"/>
        </w:rPr>
        <w:t xml:space="preserve"> k</w:t>
      </w:r>
      <w:r w:rsidR="00A6749B" w:rsidRPr="00A6749B">
        <w:rPr>
          <w:rFonts w:ascii="Times New Roman" w:hAnsi="Times New Roman" w:cs="Times New Roman"/>
          <w:sz w:val="22"/>
          <w:szCs w:val="22"/>
        </w:rPr>
        <w:t>analizację kablową na potrzeby przyszłej instalacji stacji ładowania pojazdów EV;</w:t>
      </w:r>
      <w:r w:rsidR="007E4612">
        <w:rPr>
          <w:rFonts w:ascii="Times New Roman" w:hAnsi="Times New Roman" w:cs="Times New Roman"/>
          <w:sz w:val="22"/>
          <w:szCs w:val="22"/>
        </w:rPr>
        <w:t xml:space="preserve"> i</w:t>
      </w:r>
      <w:r w:rsidR="00A6749B" w:rsidRPr="00A6749B">
        <w:rPr>
          <w:rFonts w:ascii="Times New Roman" w:hAnsi="Times New Roman" w:cs="Times New Roman"/>
          <w:sz w:val="22"/>
          <w:szCs w:val="22"/>
        </w:rPr>
        <w:t>nstalację PV;</w:t>
      </w:r>
      <w:r w:rsidR="007E4612">
        <w:rPr>
          <w:rFonts w:ascii="Times New Roman" w:hAnsi="Times New Roman" w:cs="Times New Roman"/>
          <w:sz w:val="22"/>
          <w:szCs w:val="22"/>
        </w:rPr>
        <w:t xml:space="preserve"> i</w:t>
      </w:r>
      <w:r w:rsidR="00A6749B" w:rsidRPr="00A6749B">
        <w:rPr>
          <w:rFonts w:ascii="Times New Roman" w:hAnsi="Times New Roman" w:cs="Times New Roman"/>
          <w:sz w:val="22"/>
          <w:szCs w:val="22"/>
        </w:rPr>
        <w:t>nstalację odgromową;</w:t>
      </w:r>
      <w:r w:rsidR="007E4612">
        <w:rPr>
          <w:rFonts w:ascii="Times New Roman" w:hAnsi="Times New Roman" w:cs="Times New Roman"/>
          <w:sz w:val="22"/>
          <w:szCs w:val="22"/>
        </w:rPr>
        <w:t xml:space="preserve"> i</w:t>
      </w:r>
      <w:r w:rsidR="00A6749B" w:rsidRPr="00A6749B">
        <w:rPr>
          <w:rFonts w:ascii="Times New Roman" w:hAnsi="Times New Roman" w:cs="Times New Roman"/>
          <w:sz w:val="22"/>
          <w:szCs w:val="22"/>
        </w:rPr>
        <w:t>nstalację uziemiającą;</w:t>
      </w:r>
      <w:r w:rsidR="007E4612">
        <w:rPr>
          <w:rFonts w:ascii="Times New Roman" w:hAnsi="Times New Roman" w:cs="Times New Roman"/>
          <w:sz w:val="22"/>
          <w:szCs w:val="22"/>
        </w:rPr>
        <w:t xml:space="preserve"> o</w:t>
      </w:r>
      <w:r w:rsidR="00A6749B" w:rsidRPr="00A6749B">
        <w:rPr>
          <w:rFonts w:ascii="Times New Roman" w:hAnsi="Times New Roman" w:cs="Times New Roman"/>
          <w:sz w:val="22"/>
          <w:szCs w:val="22"/>
        </w:rPr>
        <w:t>chronę przeciwprzepięciową;</w:t>
      </w:r>
      <w:r w:rsidR="007E4612">
        <w:rPr>
          <w:rFonts w:ascii="Times New Roman" w:hAnsi="Times New Roman" w:cs="Times New Roman"/>
          <w:sz w:val="22"/>
          <w:szCs w:val="22"/>
        </w:rPr>
        <w:t xml:space="preserve"> o</w:t>
      </w:r>
      <w:r w:rsidR="00A6749B" w:rsidRPr="00A6749B">
        <w:rPr>
          <w:rFonts w:ascii="Times New Roman" w:hAnsi="Times New Roman" w:cs="Times New Roman"/>
          <w:sz w:val="22"/>
          <w:szCs w:val="22"/>
        </w:rPr>
        <w:t>chronę przed porażeniem prądem elektrycznym;</w:t>
      </w:r>
      <w:r w:rsidR="007E4612">
        <w:rPr>
          <w:rFonts w:ascii="Times New Roman" w:hAnsi="Times New Roman" w:cs="Times New Roman"/>
          <w:sz w:val="22"/>
          <w:szCs w:val="22"/>
        </w:rPr>
        <w:t xml:space="preserve"> i</w:t>
      </w:r>
      <w:r w:rsidR="00A6749B" w:rsidRPr="00A6749B">
        <w:rPr>
          <w:rFonts w:ascii="Times New Roman" w:hAnsi="Times New Roman" w:cs="Times New Roman"/>
          <w:sz w:val="22"/>
          <w:szCs w:val="22"/>
        </w:rPr>
        <w:t>nstalacje słaboprądowe obejmują swoim zakresem:</w:t>
      </w:r>
      <w:r w:rsidR="007E4612">
        <w:rPr>
          <w:rFonts w:ascii="Times New Roman" w:hAnsi="Times New Roman" w:cs="Times New Roman"/>
          <w:sz w:val="22"/>
          <w:szCs w:val="22"/>
        </w:rPr>
        <w:t xml:space="preserve"> in</w:t>
      </w:r>
      <w:r w:rsidR="00A6749B" w:rsidRPr="00A6749B">
        <w:rPr>
          <w:rFonts w:ascii="Times New Roman" w:hAnsi="Times New Roman" w:cs="Times New Roman"/>
          <w:sz w:val="22"/>
          <w:szCs w:val="22"/>
        </w:rPr>
        <w:t>stalacje sieci LAN;</w:t>
      </w:r>
      <w:r w:rsidR="007E4612">
        <w:rPr>
          <w:rFonts w:ascii="Times New Roman" w:hAnsi="Times New Roman" w:cs="Times New Roman"/>
          <w:sz w:val="22"/>
          <w:szCs w:val="22"/>
        </w:rPr>
        <w:t xml:space="preserve"> i</w:t>
      </w:r>
      <w:r w:rsidR="00A6749B" w:rsidRPr="00A6749B">
        <w:rPr>
          <w:rFonts w:ascii="Times New Roman" w:hAnsi="Times New Roman" w:cs="Times New Roman"/>
          <w:sz w:val="22"/>
          <w:szCs w:val="22"/>
        </w:rPr>
        <w:t>nstalacje CCTV;</w:t>
      </w:r>
      <w:r w:rsidR="007E4612">
        <w:rPr>
          <w:rFonts w:ascii="Times New Roman" w:hAnsi="Times New Roman" w:cs="Times New Roman"/>
          <w:sz w:val="22"/>
          <w:szCs w:val="22"/>
        </w:rPr>
        <w:t xml:space="preserve"> i</w:t>
      </w:r>
      <w:r w:rsidR="00A6749B" w:rsidRPr="00A6749B">
        <w:rPr>
          <w:rFonts w:ascii="Times New Roman" w:hAnsi="Times New Roman" w:cs="Times New Roman"/>
          <w:sz w:val="22"/>
          <w:szCs w:val="22"/>
        </w:rPr>
        <w:t>nstalacje SSWiN;</w:t>
      </w:r>
      <w:r w:rsidR="007E4612">
        <w:rPr>
          <w:rFonts w:ascii="Times New Roman" w:hAnsi="Times New Roman" w:cs="Times New Roman"/>
          <w:sz w:val="22"/>
          <w:szCs w:val="22"/>
        </w:rPr>
        <w:t xml:space="preserve"> i</w:t>
      </w:r>
      <w:r w:rsidR="00A6749B" w:rsidRPr="00A6749B">
        <w:rPr>
          <w:rFonts w:ascii="Times New Roman" w:hAnsi="Times New Roman" w:cs="Times New Roman"/>
          <w:sz w:val="22"/>
          <w:szCs w:val="22"/>
        </w:rPr>
        <w:t>nstalacje BMS;</w:t>
      </w:r>
    </w:p>
    <w:p w14:paraId="2F20F55D" w14:textId="4BFACF73" w:rsidR="00937ED7" w:rsidRPr="00937ED7" w:rsidRDefault="007E4612" w:rsidP="00A6749B">
      <w:pPr>
        <w:pStyle w:val="PreformattedText"/>
        <w:spacing w:line="360" w:lineRule="auto"/>
        <w:jc w:val="both"/>
        <w:rPr>
          <w:rFonts w:ascii="Times New Roman" w:hAnsi="Times New Roman" w:cs="Times New Roman"/>
          <w:sz w:val="22"/>
          <w:szCs w:val="22"/>
        </w:rPr>
      </w:pPr>
      <w:r>
        <w:rPr>
          <w:rFonts w:ascii="Times New Roman" w:hAnsi="Times New Roman" w:cs="Times New Roman"/>
          <w:sz w:val="22"/>
          <w:szCs w:val="22"/>
        </w:rPr>
        <w:t>i</w:t>
      </w:r>
      <w:r w:rsidR="00A6749B" w:rsidRPr="00A6749B">
        <w:rPr>
          <w:rFonts w:ascii="Times New Roman" w:hAnsi="Times New Roman" w:cs="Times New Roman"/>
          <w:sz w:val="22"/>
          <w:szCs w:val="22"/>
        </w:rPr>
        <w:t>nstalację SSP</w:t>
      </w:r>
      <w:r>
        <w:rPr>
          <w:rFonts w:ascii="Times New Roman" w:hAnsi="Times New Roman" w:cs="Times New Roman"/>
          <w:sz w:val="22"/>
          <w:szCs w:val="22"/>
        </w:rPr>
        <w:t>;</w:t>
      </w:r>
    </w:p>
    <w:p w14:paraId="0A16203D" w14:textId="4D91910D" w:rsidR="00937ED7" w:rsidRPr="00937ED7" w:rsidRDefault="00937ED7" w:rsidP="00937ED7">
      <w:pPr>
        <w:pStyle w:val="PreformattedText"/>
        <w:spacing w:line="360" w:lineRule="auto"/>
        <w:jc w:val="both"/>
        <w:rPr>
          <w:rFonts w:ascii="Times New Roman" w:hAnsi="Times New Roman" w:cs="Times New Roman"/>
          <w:sz w:val="22"/>
          <w:szCs w:val="22"/>
        </w:rPr>
      </w:pPr>
      <w:r w:rsidRPr="00937ED7">
        <w:rPr>
          <w:rFonts w:ascii="Times New Roman" w:hAnsi="Times New Roman" w:cs="Times New Roman"/>
          <w:sz w:val="22"/>
          <w:szCs w:val="22"/>
        </w:rPr>
        <w:t>•</w:t>
      </w:r>
      <w:r w:rsidRPr="00937ED7">
        <w:rPr>
          <w:rFonts w:ascii="Times New Roman" w:hAnsi="Times New Roman" w:cs="Times New Roman"/>
          <w:sz w:val="22"/>
          <w:szCs w:val="22"/>
        </w:rPr>
        <w:tab/>
        <w:t>wykonanie instalacji fotowoltaicznej z jej przyłączeniem do sieci elektroenergetycznej</w:t>
      </w:r>
      <w:r w:rsidR="0091288D">
        <w:rPr>
          <w:rFonts w:ascii="Times New Roman" w:hAnsi="Times New Roman" w:cs="Times New Roman"/>
          <w:sz w:val="22"/>
          <w:szCs w:val="22"/>
        </w:rPr>
        <w:t>,</w:t>
      </w:r>
    </w:p>
    <w:p w14:paraId="0DDF7325" w14:textId="77777777" w:rsidR="00937ED7" w:rsidRPr="00937ED7" w:rsidRDefault="00937ED7" w:rsidP="00937ED7">
      <w:pPr>
        <w:pStyle w:val="PreformattedText"/>
        <w:spacing w:line="360" w:lineRule="auto"/>
        <w:jc w:val="both"/>
        <w:rPr>
          <w:rFonts w:ascii="Times New Roman" w:hAnsi="Times New Roman" w:cs="Times New Roman"/>
          <w:sz w:val="22"/>
          <w:szCs w:val="22"/>
        </w:rPr>
      </w:pPr>
      <w:r w:rsidRPr="00937ED7">
        <w:rPr>
          <w:rFonts w:ascii="Times New Roman" w:hAnsi="Times New Roman" w:cs="Times New Roman"/>
          <w:sz w:val="22"/>
          <w:szCs w:val="22"/>
        </w:rPr>
        <w:t>•</w:t>
      </w:r>
      <w:r w:rsidRPr="00937ED7">
        <w:rPr>
          <w:rFonts w:ascii="Times New Roman" w:hAnsi="Times New Roman" w:cs="Times New Roman"/>
          <w:sz w:val="22"/>
          <w:szCs w:val="22"/>
        </w:rPr>
        <w:tab/>
        <w:t>wykonanie zielonego stropodachu;</w:t>
      </w:r>
    </w:p>
    <w:p w14:paraId="505101A5" w14:textId="77777777" w:rsidR="00937ED7" w:rsidRPr="00937ED7" w:rsidRDefault="00937ED7" w:rsidP="00937ED7">
      <w:pPr>
        <w:pStyle w:val="PreformattedText"/>
        <w:spacing w:line="360" w:lineRule="auto"/>
        <w:jc w:val="both"/>
        <w:rPr>
          <w:rFonts w:ascii="Times New Roman" w:hAnsi="Times New Roman" w:cs="Times New Roman"/>
          <w:sz w:val="22"/>
          <w:szCs w:val="22"/>
        </w:rPr>
      </w:pPr>
      <w:r w:rsidRPr="00937ED7">
        <w:rPr>
          <w:rFonts w:ascii="Times New Roman" w:hAnsi="Times New Roman" w:cs="Times New Roman"/>
          <w:sz w:val="22"/>
          <w:szCs w:val="22"/>
        </w:rPr>
        <w:t>•</w:t>
      </w:r>
      <w:r w:rsidRPr="00937ED7">
        <w:rPr>
          <w:rFonts w:ascii="Times New Roman" w:hAnsi="Times New Roman" w:cs="Times New Roman"/>
          <w:sz w:val="22"/>
          <w:szCs w:val="22"/>
        </w:rPr>
        <w:tab/>
        <w:t>wykonanie instalacji do odprowadzania i gromadzenia wody opadowej, która będzie wykorzystywana do zasilania nasadzeń wokół budynku biblioteki,</w:t>
      </w:r>
    </w:p>
    <w:p w14:paraId="00386C01" w14:textId="754ED759" w:rsidR="00EF3C12" w:rsidRDefault="00937ED7" w:rsidP="00EF3C12">
      <w:pPr>
        <w:pStyle w:val="PreformattedText"/>
        <w:spacing w:line="360" w:lineRule="auto"/>
        <w:jc w:val="both"/>
        <w:rPr>
          <w:rFonts w:ascii="Times New Roman" w:hAnsi="Times New Roman" w:cs="Times New Roman"/>
          <w:sz w:val="22"/>
          <w:szCs w:val="22"/>
        </w:rPr>
      </w:pPr>
      <w:r w:rsidRPr="00937ED7">
        <w:rPr>
          <w:rFonts w:ascii="Times New Roman" w:hAnsi="Times New Roman" w:cs="Times New Roman"/>
          <w:sz w:val="22"/>
          <w:szCs w:val="22"/>
        </w:rPr>
        <w:t>•</w:t>
      </w:r>
      <w:r w:rsidRPr="00937ED7">
        <w:rPr>
          <w:rFonts w:ascii="Times New Roman" w:hAnsi="Times New Roman" w:cs="Times New Roman"/>
          <w:sz w:val="22"/>
          <w:szCs w:val="22"/>
        </w:rPr>
        <w:tab/>
        <w:t>budow</w:t>
      </w:r>
      <w:r w:rsidR="009245E4">
        <w:rPr>
          <w:rFonts w:ascii="Times New Roman" w:hAnsi="Times New Roman" w:cs="Times New Roman"/>
          <w:sz w:val="22"/>
          <w:szCs w:val="22"/>
        </w:rPr>
        <w:t>ę</w:t>
      </w:r>
      <w:r w:rsidRPr="00937ED7">
        <w:rPr>
          <w:rFonts w:ascii="Times New Roman" w:hAnsi="Times New Roman" w:cs="Times New Roman"/>
          <w:sz w:val="22"/>
          <w:szCs w:val="22"/>
        </w:rPr>
        <w:t xml:space="preserve"> dwóch zewnętrznych biegów schodowych wraz z rampą dla niepełnosprawnych</w:t>
      </w:r>
      <w:r w:rsidR="00EF3C12">
        <w:rPr>
          <w:rFonts w:ascii="Times New Roman" w:hAnsi="Times New Roman" w:cs="Times New Roman"/>
          <w:sz w:val="22"/>
          <w:szCs w:val="22"/>
        </w:rPr>
        <w:t>;</w:t>
      </w:r>
    </w:p>
    <w:p w14:paraId="34E6B1B8" w14:textId="36B0EBDC" w:rsidR="009245E4" w:rsidRDefault="009245E4" w:rsidP="00EF3C12">
      <w:pPr>
        <w:pStyle w:val="PreformattedText"/>
        <w:spacing w:line="360" w:lineRule="auto"/>
        <w:jc w:val="both"/>
        <w:rPr>
          <w:rFonts w:ascii="Times New Roman" w:hAnsi="Times New Roman" w:cs="Times New Roman"/>
          <w:sz w:val="22"/>
          <w:szCs w:val="22"/>
        </w:rPr>
      </w:pPr>
      <w:r w:rsidRPr="009245E4">
        <w:rPr>
          <w:rFonts w:ascii="Times New Roman" w:hAnsi="Times New Roman" w:cs="Times New Roman"/>
          <w:sz w:val="22"/>
          <w:szCs w:val="22"/>
        </w:rPr>
        <w:t>•</w:t>
      </w:r>
      <w:r>
        <w:rPr>
          <w:rFonts w:ascii="Times New Roman" w:hAnsi="Times New Roman" w:cs="Times New Roman"/>
          <w:sz w:val="22"/>
          <w:szCs w:val="22"/>
        </w:rPr>
        <w:tab/>
      </w:r>
      <w:r w:rsidRPr="009245E4">
        <w:rPr>
          <w:rFonts w:ascii="Times New Roman" w:hAnsi="Times New Roman" w:cs="Times New Roman"/>
          <w:sz w:val="22"/>
          <w:szCs w:val="22"/>
        </w:rPr>
        <w:t>budowę zewnętrznej windy</w:t>
      </w:r>
      <w:r w:rsidR="00CA4C12">
        <w:rPr>
          <w:rFonts w:ascii="Times New Roman" w:hAnsi="Times New Roman" w:cs="Times New Roman"/>
          <w:sz w:val="22"/>
          <w:szCs w:val="22"/>
        </w:rPr>
        <w:t xml:space="preserve"> systemowej</w:t>
      </w:r>
      <w:r w:rsidRPr="009245E4">
        <w:rPr>
          <w:rFonts w:ascii="Times New Roman" w:hAnsi="Times New Roman" w:cs="Times New Roman"/>
          <w:sz w:val="22"/>
          <w:szCs w:val="22"/>
        </w:rPr>
        <w:t>,</w:t>
      </w:r>
    </w:p>
    <w:p w14:paraId="165D37D5" w14:textId="77777777" w:rsidR="009245E4" w:rsidRDefault="0091288D" w:rsidP="0091288D">
      <w:pPr>
        <w:pStyle w:val="PreformattedText"/>
        <w:spacing w:line="360" w:lineRule="auto"/>
        <w:jc w:val="both"/>
        <w:rPr>
          <w:rFonts w:ascii="Times New Roman" w:hAnsi="Times New Roman" w:cs="Times New Roman"/>
          <w:sz w:val="22"/>
          <w:szCs w:val="22"/>
        </w:rPr>
      </w:pPr>
      <w:r w:rsidRPr="0091288D">
        <w:rPr>
          <w:rFonts w:ascii="Times New Roman" w:hAnsi="Times New Roman" w:cs="Times New Roman"/>
          <w:sz w:val="22"/>
          <w:szCs w:val="22"/>
        </w:rPr>
        <w:t>Wymagania Zamawiającego w zakresie rozwiązań konstrukcyjnych:</w:t>
      </w:r>
    </w:p>
    <w:p w14:paraId="6B9E467D" w14:textId="427AD3A7" w:rsidR="0091288D" w:rsidRDefault="0091288D" w:rsidP="00F414F7">
      <w:pPr>
        <w:pStyle w:val="PreformattedText"/>
        <w:numPr>
          <w:ilvl w:val="0"/>
          <w:numId w:val="18"/>
        </w:numPr>
        <w:spacing w:line="360" w:lineRule="auto"/>
        <w:jc w:val="both"/>
        <w:rPr>
          <w:rFonts w:ascii="Times New Roman" w:hAnsi="Times New Roman" w:cs="Times New Roman"/>
          <w:sz w:val="22"/>
          <w:szCs w:val="22"/>
        </w:rPr>
      </w:pPr>
      <w:r w:rsidRPr="0091288D">
        <w:rPr>
          <w:rFonts w:ascii="Times New Roman" w:hAnsi="Times New Roman" w:cs="Times New Roman"/>
          <w:sz w:val="22"/>
          <w:szCs w:val="22"/>
        </w:rPr>
        <w:t xml:space="preserve">Belki stalowe stanowiące wzmocnienie stropu nad piwnicą, stal S235JR  – elementy stalowe </w:t>
      </w:r>
      <w:r w:rsidRPr="0091288D">
        <w:rPr>
          <w:rFonts w:ascii="Times New Roman" w:hAnsi="Times New Roman" w:cs="Times New Roman"/>
          <w:sz w:val="22"/>
          <w:szCs w:val="22"/>
        </w:rPr>
        <w:lastRenderedPageBreak/>
        <w:t>konstrukcyjne  zabezpieczyć antykorozyjnie poprzez cynkowanie ogniowe, wykonane zgodnie z PN-EN ISO 1461. Grubość powłoki cynkowej powinna być dostosowana do kategorii korozyjności środowiska C3</w:t>
      </w:r>
      <w:r>
        <w:rPr>
          <w:rFonts w:ascii="Times New Roman" w:hAnsi="Times New Roman" w:cs="Times New Roman"/>
          <w:sz w:val="22"/>
          <w:szCs w:val="22"/>
        </w:rPr>
        <w:t>.</w:t>
      </w:r>
    </w:p>
    <w:p w14:paraId="32030EA4" w14:textId="36F566FE" w:rsidR="0091288D" w:rsidRPr="0091288D" w:rsidRDefault="0091288D" w:rsidP="00F414F7">
      <w:pPr>
        <w:pStyle w:val="PreformattedText"/>
        <w:numPr>
          <w:ilvl w:val="0"/>
          <w:numId w:val="18"/>
        </w:numPr>
        <w:spacing w:line="360" w:lineRule="auto"/>
        <w:ind w:left="0" w:firstLine="360"/>
        <w:jc w:val="both"/>
        <w:rPr>
          <w:rFonts w:ascii="Times New Roman" w:hAnsi="Times New Roman" w:cs="Times New Roman"/>
          <w:sz w:val="22"/>
          <w:szCs w:val="22"/>
        </w:rPr>
      </w:pPr>
      <w:r w:rsidRPr="0091288D">
        <w:rPr>
          <w:rFonts w:ascii="Times New Roman" w:hAnsi="Times New Roman" w:cs="Times New Roman"/>
          <w:sz w:val="22"/>
          <w:szCs w:val="22"/>
        </w:rPr>
        <w:t>Konstrukcja  windy  –  konstrukcja  stalowa  z  profili  zimnogiętych,  stal  S235JR,  – elementy stalowe konstrukcyjne  zabezpieczyć antykorozyjnie poprzez cynkowanie ogniowe, wykonane zgodnie z PN-EN ISO 1461. Grubość powłoki cynkowej powinna być dostosowana do kategorii korozyjności środowiska C3</w:t>
      </w:r>
      <w:r w:rsidR="00F414F7">
        <w:rPr>
          <w:rFonts w:ascii="Times New Roman" w:hAnsi="Times New Roman" w:cs="Times New Roman"/>
          <w:sz w:val="22"/>
          <w:szCs w:val="22"/>
        </w:rPr>
        <w:t>.</w:t>
      </w:r>
    </w:p>
    <w:p w14:paraId="3A556C57" w14:textId="1CF2C774" w:rsidR="0091288D" w:rsidRPr="0091288D" w:rsidRDefault="00F414F7" w:rsidP="0091288D">
      <w:pPr>
        <w:pStyle w:val="PreformattedText"/>
        <w:spacing w:line="360" w:lineRule="auto"/>
        <w:jc w:val="both"/>
        <w:rPr>
          <w:rFonts w:ascii="Times New Roman" w:hAnsi="Times New Roman" w:cs="Times New Roman"/>
          <w:sz w:val="22"/>
          <w:szCs w:val="22"/>
        </w:rPr>
      </w:pPr>
      <w:r w:rsidRPr="00F414F7">
        <w:rPr>
          <w:rFonts w:ascii="Times New Roman" w:hAnsi="Times New Roman" w:cs="Times New Roman"/>
          <w:sz w:val="22"/>
          <w:szCs w:val="22"/>
        </w:rPr>
        <w:t>Wymagania Zamawiającego w zakresie architektury:</w:t>
      </w:r>
    </w:p>
    <w:p w14:paraId="3C1C5490" w14:textId="77777777" w:rsidR="0091288D" w:rsidRPr="0091288D" w:rsidRDefault="0091288D" w:rsidP="00F414F7">
      <w:pPr>
        <w:pStyle w:val="PreformattedText"/>
        <w:numPr>
          <w:ilvl w:val="0"/>
          <w:numId w:val="18"/>
        </w:numPr>
        <w:spacing w:line="360" w:lineRule="auto"/>
        <w:jc w:val="both"/>
        <w:rPr>
          <w:rFonts w:ascii="Times New Roman" w:hAnsi="Times New Roman" w:cs="Times New Roman"/>
          <w:sz w:val="22"/>
          <w:szCs w:val="22"/>
        </w:rPr>
      </w:pPr>
      <w:r w:rsidRPr="0091288D">
        <w:rPr>
          <w:rFonts w:ascii="Times New Roman" w:hAnsi="Times New Roman" w:cs="Times New Roman"/>
          <w:sz w:val="22"/>
          <w:szCs w:val="22"/>
        </w:rPr>
        <w:t xml:space="preserve">Ścianki szklane wewnętrzne (w tym ppoż) bezszprosowe akustyczne,  system jednoszybowy, profile aluminiowe Połączenia szyb: transparentna dwustronnie klejąca taśma akrylowa.  </w:t>
      </w:r>
    </w:p>
    <w:p w14:paraId="25E4E651" w14:textId="77777777" w:rsidR="0091288D" w:rsidRPr="0091288D" w:rsidRDefault="0091288D" w:rsidP="00F414F7">
      <w:pPr>
        <w:pStyle w:val="PreformattedText"/>
        <w:spacing w:line="360" w:lineRule="auto"/>
        <w:ind w:firstLine="708"/>
        <w:jc w:val="both"/>
        <w:rPr>
          <w:rFonts w:ascii="Times New Roman" w:hAnsi="Times New Roman" w:cs="Times New Roman"/>
          <w:sz w:val="22"/>
          <w:szCs w:val="22"/>
        </w:rPr>
      </w:pPr>
      <w:r w:rsidRPr="0091288D">
        <w:rPr>
          <w:rFonts w:ascii="Times New Roman" w:hAnsi="Times New Roman" w:cs="Times New Roman"/>
          <w:sz w:val="22"/>
          <w:szCs w:val="22"/>
        </w:rPr>
        <w:t>Klas. wg PN-EN191-1-1:2004: kategoria użytkowania IVc, R w = 38 dB, R A1 = 36 dB.</w:t>
      </w:r>
    </w:p>
    <w:p w14:paraId="59646846" w14:textId="704DCBCE" w:rsidR="0091288D" w:rsidRDefault="00717ACC" w:rsidP="00717ACC">
      <w:pPr>
        <w:pStyle w:val="PreformattedText"/>
        <w:numPr>
          <w:ilvl w:val="0"/>
          <w:numId w:val="18"/>
        </w:numPr>
        <w:spacing w:line="360" w:lineRule="auto"/>
        <w:jc w:val="both"/>
        <w:rPr>
          <w:rFonts w:ascii="Times New Roman" w:hAnsi="Times New Roman" w:cs="Times New Roman"/>
          <w:sz w:val="22"/>
          <w:szCs w:val="22"/>
        </w:rPr>
      </w:pPr>
      <w:r w:rsidRPr="00717ACC">
        <w:rPr>
          <w:rFonts w:ascii="Times New Roman" w:hAnsi="Times New Roman" w:cs="Times New Roman"/>
          <w:sz w:val="22"/>
          <w:szCs w:val="22"/>
        </w:rPr>
        <w:t>Stropodach wentylowany z pokryciem z papy podkładowej i nawierzchniowej</w:t>
      </w:r>
      <w:r>
        <w:rPr>
          <w:rFonts w:ascii="Times New Roman" w:hAnsi="Times New Roman" w:cs="Times New Roman"/>
          <w:sz w:val="22"/>
          <w:szCs w:val="22"/>
        </w:rPr>
        <w:t>.</w:t>
      </w:r>
    </w:p>
    <w:p w14:paraId="39C1C498" w14:textId="7141765B" w:rsidR="00870483" w:rsidRDefault="00870483" w:rsidP="00717ACC">
      <w:pPr>
        <w:pStyle w:val="PreformattedText"/>
        <w:numPr>
          <w:ilvl w:val="0"/>
          <w:numId w:val="18"/>
        </w:numPr>
        <w:spacing w:line="360" w:lineRule="auto"/>
        <w:jc w:val="both"/>
        <w:rPr>
          <w:rFonts w:ascii="Times New Roman" w:hAnsi="Times New Roman" w:cs="Times New Roman"/>
          <w:sz w:val="22"/>
          <w:szCs w:val="22"/>
        </w:rPr>
      </w:pPr>
      <w:r>
        <w:rPr>
          <w:rFonts w:ascii="Times New Roman" w:hAnsi="Times New Roman" w:cs="Times New Roman"/>
          <w:sz w:val="22"/>
          <w:szCs w:val="22"/>
        </w:rPr>
        <w:t>I</w:t>
      </w:r>
      <w:r w:rsidRPr="00870483">
        <w:rPr>
          <w:rFonts w:ascii="Times New Roman" w:hAnsi="Times New Roman" w:cs="Times New Roman"/>
          <w:sz w:val="22"/>
          <w:szCs w:val="22"/>
        </w:rPr>
        <w:t>zolacj</w:t>
      </w:r>
      <w:r>
        <w:rPr>
          <w:rFonts w:ascii="Times New Roman" w:hAnsi="Times New Roman" w:cs="Times New Roman"/>
          <w:sz w:val="22"/>
          <w:szCs w:val="22"/>
        </w:rPr>
        <w:t>a</w:t>
      </w:r>
      <w:r w:rsidRPr="00870483">
        <w:rPr>
          <w:rFonts w:ascii="Times New Roman" w:hAnsi="Times New Roman" w:cs="Times New Roman"/>
          <w:sz w:val="22"/>
          <w:szCs w:val="22"/>
        </w:rPr>
        <w:t xml:space="preserve"> ścian zewnętrznych</w:t>
      </w:r>
      <w:r>
        <w:rPr>
          <w:rFonts w:ascii="Times New Roman" w:hAnsi="Times New Roman" w:cs="Times New Roman"/>
          <w:sz w:val="22"/>
          <w:szCs w:val="22"/>
        </w:rPr>
        <w:t xml:space="preserve"> -tynk wg. rozwiązań systemowych </w:t>
      </w:r>
      <w:r w:rsidRPr="00870483">
        <w:rPr>
          <w:rFonts w:ascii="Times New Roman" w:hAnsi="Times New Roman" w:cs="Times New Roman"/>
          <w:sz w:val="22"/>
          <w:szCs w:val="22"/>
        </w:rPr>
        <w:t>ETICS</w:t>
      </w:r>
      <w:r>
        <w:rPr>
          <w:rFonts w:ascii="Times New Roman" w:hAnsi="Times New Roman" w:cs="Times New Roman"/>
          <w:sz w:val="22"/>
          <w:szCs w:val="22"/>
        </w:rPr>
        <w:t>.</w:t>
      </w:r>
    </w:p>
    <w:p w14:paraId="22D43858" w14:textId="77777777" w:rsidR="0073582A" w:rsidRPr="0073582A" w:rsidRDefault="0073582A" w:rsidP="0073582A">
      <w:pPr>
        <w:pStyle w:val="PreformattedText"/>
        <w:spacing w:line="360" w:lineRule="auto"/>
        <w:jc w:val="both"/>
        <w:rPr>
          <w:rFonts w:ascii="Times New Roman" w:hAnsi="Times New Roman" w:cs="Times New Roman"/>
          <w:sz w:val="22"/>
          <w:szCs w:val="22"/>
        </w:rPr>
      </w:pPr>
      <w:r w:rsidRPr="0073582A">
        <w:rPr>
          <w:rFonts w:ascii="Times New Roman" w:hAnsi="Times New Roman" w:cs="Times New Roman"/>
          <w:sz w:val="22"/>
          <w:szCs w:val="22"/>
        </w:rPr>
        <w:t>Parametry techniczne budynku:</w:t>
      </w:r>
    </w:p>
    <w:p w14:paraId="1D00AA1E" w14:textId="49411B9E" w:rsidR="0073582A" w:rsidRPr="0073582A" w:rsidRDefault="0073582A" w:rsidP="0073582A">
      <w:pPr>
        <w:pStyle w:val="PreformattedText"/>
        <w:spacing w:line="360" w:lineRule="auto"/>
        <w:jc w:val="both"/>
        <w:rPr>
          <w:rFonts w:ascii="Times New Roman" w:hAnsi="Times New Roman" w:cs="Times New Roman"/>
          <w:sz w:val="22"/>
          <w:szCs w:val="22"/>
        </w:rPr>
      </w:pPr>
      <w:r w:rsidRPr="0073582A">
        <w:rPr>
          <w:rFonts w:ascii="Times New Roman" w:hAnsi="Times New Roman" w:cs="Times New Roman"/>
          <w:sz w:val="22"/>
          <w:szCs w:val="22"/>
        </w:rPr>
        <w:t>•</w:t>
      </w:r>
      <w:r>
        <w:rPr>
          <w:rFonts w:ascii="Times New Roman" w:hAnsi="Times New Roman" w:cs="Times New Roman"/>
          <w:sz w:val="22"/>
          <w:szCs w:val="22"/>
        </w:rPr>
        <w:t xml:space="preserve"> </w:t>
      </w:r>
      <w:r w:rsidRPr="0073582A">
        <w:rPr>
          <w:rFonts w:ascii="Times New Roman" w:hAnsi="Times New Roman" w:cs="Times New Roman"/>
          <w:sz w:val="22"/>
          <w:szCs w:val="22"/>
        </w:rPr>
        <w:t>powierzchnia zabudowy 657,45 m2</w:t>
      </w:r>
    </w:p>
    <w:p w14:paraId="1979F9C5" w14:textId="2D95072D" w:rsidR="0073582A" w:rsidRPr="0073582A" w:rsidRDefault="0073582A" w:rsidP="0073582A">
      <w:pPr>
        <w:pStyle w:val="PreformattedText"/>
        <w:spacing w:line="360" w:lineRule="auto"/>
        <w:jc w:val="both"/>
        <w:rPr>
          <w:rFonts w:ascii="Times New Roman" w:hAnsi="Times New Roman" w:cs="Times New Roman"/>
          <w:sz w:val="22"/>
          <w:szCs w:val="22"/>
        </w:rPr>
      </w:pPr>
      <w:r w:rsidRPr="0073582A">
        <w:rPr>
          <w:rFonts w:ascii="Times New Roman" w:hAnsi="Times New Roman" w:cs="Times New Roman"/>
          <w:sz w:val="22"/>
          <w:szCs w:val="22"/>
        </w:rPr>
        <w:t>•</w:t>
      </w:r>
      <w:r>
        <w:rPr>
          <w:rFonts w:ascii="Times New Roman" w:hAnsi="Times New Roman" w:cs="Times New Roman"/>
          <w:sz w:val="22"/>
          <w:szCs w:val="22"/>
        </w:rPr>
        <w:t xml:space="preserve"> </w:t>
      </w:r>
      <w:r w:rsidRPr="0073582A">
        <w:rPr>
          <w:rFonts w:ascii="Times New Roman" w:hAnsi="Times New Roman" w:cs="Times New Roman"/>
          <w:sz w:val="22"/>
          <w:szCs w:val="22"/>
        </w:rPr>
        <w:t>powierzchnia wewnętrzna  1474,61 m2</w:t>
      </w:r>
    </w:p>
    <w:p w14:paraId="2CA0AB0C" w14:textId="2FB6AFB4" w:rsidR="0073582A" w:rsidRPr="0073582A" w:rsidRDefault="0073582A" w:rsidP="0073582A">
      <w:pPr>
        <w:pStyle w:val="PreformattedText"/>
        <w:spacing w:line="360" w:lineRule="auto"/>
        <w:jc w:val="both"/>
        <w:rPr>
          <w:rFonts w:ascii="Times New Roman" w:hAnsi="Times New Roman" w:cs="Times New Roman"/>
          <w:sz w:val="22"/>
          <w:szCs w:val="22"/>
        </w:rPr>
      </w:pPr>
      <w:r w:rsidRPr="0073582A">
        <w:rPr>
          <w:rFonts w:ascii="Times New Roman" w:hAnsi="Times New Roman" w:cs="Times New Roman"/>
          <w:sz w:val="22"/>
          <w:szCs w:val="22"/>
        </w:rPr>
        <w:t>• kubatura  5477,21 m3</w:t>
      </w:r>
    </w:p>
    <w:p w14:paraId="2ACEA55B" w14:textId="2ECB91E9" w:rsidR="0073582A" w:rsidRPr="0073582A" w:rsidRDefault="0073582A" w:rsidP="0073582A">
      <w:pPr>
        <w:pStyle w:val="PreformattedText"/>
        <w:spacing w:line="360" w:lineRule="auto"/>
        <w:jc w:val="both"/>
        <w:rPr>
          <w:rFonts w:ascii="Times New Roman" w:hAnsi="Times New Roman" w:cs="Times New Roman"/>
          <w:sz w:val="22"/>
          <w:szCs w:val="22"/>
        </w:rPr>
      </w:pPr>
      <w:r w:rsidRPr="0073582A">
        <w:rPr>
          <w:rFonts w:ascii="Times New Roman" w:hAnsi="Times New Roman" w:cs="Times New Roman"/>
          <w:sz w:val="22"/>
          <w:szCs w:val="22"/>
        </w:rPr>
        <w:t>• wysokość budynku  8,31 m</w:t>
      </w:r>
    </w:p>
    <w:p w14:paraId="26EB3D63" w14:textId="54FD0F56" w:rsidR="0073582A" w:rsidRPr="0073582A" w:rsidRDefault="0073582A" w:rsidP="0073582A">
      <w:pPr>
        <w:pStyle w:val="PreformattedText"/>
        <w:spacing w:line="360" w:lineRule="auto"/>
        <w:jc w:val="both"/>
        <w:rPr>
          <w:rFonts w:ascii="Times New Roman" w:hAnsi="Times New Roman" w:cs="Times New Roman"/>
          <w:sz w:val="22"/>
          <w:szCs w:val="22"/>
        </w:rPr>
      </w:pPr>
      <w:r w:rsidRPr="0073582A">
        <w:rPr>
          <w:rFonts w:ascii="Times New Roman" w:hAnsi="Times New Roman" w:cs="Times New Roman"/>
          <w:sz w:val="22"/>
          <w:szCs w:val="22"/>
        </w:rPr>
        <w:t>• liczba kondygnacji nadziemnych:  2</w:t>
      </w:r>
    </w:p>
    <w:p w14:paraId="2763ABCE" w14:textId="2362A5E2" w:rsidR="0073582A" w:rsidRPr="0091288D" w:rsidRDefault="0073582A" w:rsidP="0073582A">
      <w:pPr>
        <w:pStyle w:val="PreformattedText"/>
        <w:spacing w:line="360" w:lineRule="auto"/>
        <w:jc w:val="both"/>
        <w:rPr>
          <w:rFonts w:ascii="Times New Roman" w:hAnsi="Times New Roman" w:cs="Times New Roman"/>
          <w:sz w:val="22"/>
          <w:szCs w:val="22"/>
        </w:rPr>
      </w:pPr>
      <w:r w:rsidRPr="0073582A">
        <w:rPr>
          <w:rFonts w:ascii="Times New Roman" w:hAnsi="Times New Roman" w:cs="Times New Roman"/>
          <w:sz w:val="22"/>
          <w:szCs w:val="22"/>
        </w:rPr>
        <w:t xml:space="preserve">• liczba kondygnacji podziemnych: </w:t>
      </w:r>
      <w:r>
        <w:rPr>
          <w:rFonts w:ascii="Times New Roman" w:hAnsi="Times New Roman" w:cs="Times New Roman"/>
          <w:sz w:val="22"/>
          <w:szCs w:val="22"/>
        </w:rPr>
        <w:t>1</w:t>
      </w:r>
    </w:p>
    <w:p w14:paraId="348EAB76" w14:textId="54B4C816" w:rsidR="000A4653" w:rsidRPr="00870483" w:rsidRDefault="00F22476" w:rsidP="00870483">
      <w:pPr>
        <w:pStyle w:val="PreformattedText"/>
        <w:spacing w:line="360" w:lineRule="auto"/>
        <w:jc w:val="both"/>
        <w:rPr>
          <w:rFonts w:ascii="Times New Roman" w:hAnsi="Times New Roman" w:cs="Times New Roman"/>
          <w:sz w:val="22"/>
          <w:szCs w:val="22"/>
        </w:rPr>
      </w:pPr>
      <w:r w:rsidRPr="00870483">
        <w:rPr>
          <w:rFonts w:ascii="Times New Roman" w:hAnsi="Times New Roman" w:cs="Times New Roman"/>
          <w:sz w:val="22"/>
          <w:szCs w:val="22"/>
        </w:rPr>
        <w:t xml:space="preserve">Dokładny zakres zamówienia znajduje się w </w:t>
      </w:r>
      <w:r w:rsidR="00937ED7" w:rsidRPr="00870483">
        <w:rPr>
          <w:rFonts w:ascii="Times New Roman" w:hAnsi="Times New Roman" w:cs="Times New Roman"/>
          <w:sz w:val="22"/>
          <w:szCs w:val="22"/>
        </w:rPr>
        <w:t xml:space="preserve">Załączniku nr </w:t>
      </w:r>
      <w:r w:rsidR="009A3189">
        <w:rPr>
          <w:rFonts w:ascii="Times New Roman" w:hAnsi="Times New Roman" w:cs="Times New Roman"/>
          <w:sz w:val="22"/>
          <w:szCs w:val="22"/>
        </w:rPr>
        <w:t>6a</w:t>
      </w:r>
      <w:r w:rsidR="00937ED7" w:rsidRPr="00870483">
        <w:rPr>
          <w:rFonts w:ascii="Times New Roman" w:hAnsi="Times New Roman" w:cs="Times New Roman"/>
          <w:sz w:val="22"/>
          <w:szCs w:val="22"/>
        </w:rPr>
        <w:t xml:space="preserve"> do wniosku - Dokumentacja projektowa i przedmiar</w:t>
      </w:r>
      <w:r w:rsidR="00FF48F0">
        <w:rPr>
          <w:rFonts w:ascii="Times New Roman" w:hAnsi="Times New Roman" w:cs="Times New Roman"/>
          <w:sz w:val="22"/>
          <w:szCs w:val="22"/>
        </w:rPr>
        <w:t>y</w:t>
      </w:r>
      <w:r w:rsidR="00937ED7" w:rsidRPr="00870483">
        <w:rPr>
          <w:rFonts w:ascii="Times New Roman" w:hAnsi="Times New Roman" w:cs="Times New Roman"/>
          <w:sz w:val="22"/>
          <w:szCs w:val="22"/>
        </w:rPr>
        <w:t xml:space="preserve"> robót.</w:t>
      </w:r>
    </w:p>
    <w:p w14:paraId="75B7EBBA" w14:textId="0FEDA3E4" w:rsidR="00317D1D" w:rsidRPr="00A95209" w:rsidRDefault="000A4653" w:rsidP="00A95209">
      <w:pPr>
        <w:pStyle w:val="Akapitzlist"/>
        <w:widowControl w:val="0"/>
        <w:numPr>
          <w:ilvl w:val="0"/>
          <w:numId w:val="2"/>
        </w:numPr>
        <w:suppressAutoHyphens/>
        <w:spacing w:after="0" w:line="360" w:lineRule="auto"/>
        <w:ind w:left="426" w:hanging="426"/>
        <w:jc w:val="both"/>
        <w:textAlignment w:val="baseline"/>
        <w:rPr>
          <w:rFonts w:ascii="Times New Roman" w:hAnsi="Times New Roman" w:cs="Times New Roman"/>
        </w:rPr>
      </w:pPr>
      <w:r w:rsidRPr="00A95209">
        <w:rPr>
          <w:rFonts w:ascii="Times New Roman" w:hAnsi="Times New Roman" w:cs="Times New Roman"/>
        </w:rPr>
        <w:t xml:space="preserve">Wymagany termin </w:t>
      </w:r>
      <w:r w:rsidR="00A95209" w:rsidRPr="00A95209">
        <w:rPr>
          <w:rFonts w:ascii="Times New Roman" w:hAnsi="Times New Roman" w:cs="Times New Roman"/>
        </w:rPr>
        <w:t xml:space="preserve">realizację całego zadania – </w:t>
      </w:r>
      <w:r w:rsidR="00013852">
        <w:rPr>
          <w:rFonts w:ascii="Times New Roman" w:hAnsi="Times New Roman" w:cs="Times New Roman"/>
          <w:b/>
          <w:bCs/>
        </w:rPr>
        <w:t>18 miesięcy od podpisania umowy</w:t>
      </w:r>
      <w:r w:rsidR="00A95209" w:rsidRPr="00A95209">
        <w:rPr>
          <w:rFonts w:ascii="Times New Roman" w:hAnsi="Times New Roman" w:cs="Times New Roman"/>
          <w:b/>
          <w:bCs/>
        </w:rPr>
        <w:t>.</w:t>
      </w:r>
      <w:r w:rsidRPr="00A95209">
        <w:rPr>
          <w:rFonts w:ascii="Times New Roman" w:hAnsi="Times New Roman" w:cs="Times New Roman"/>
        </w:rPr>
        <w:tab/>
      </w:r>
      <w:r w:rsidRPr="00A95209">
        <w:rPr>
          <w:rFonts w:ascii="Times New Roman" w:hAnsi="Times New Roman" w:cs="Times New Roman"/>
        </w:rPr>
        <w:tab/>
        <w:t xml:space="preserve">   </w:t>
      </w:r>
    </w:p>
    <w:p w14:paraId="3BCA633B" w14:textId="3ED11ACD" w:rsidR="00317D1D" w:rsidRDefault="00317D1D" w:rsidP="00317D1D">
      <w:pPr>
        <w:widowControl w:val="0"/>
        <w:numPr>
          <w:ilvl w:val="0"/>
          <w:numId w:val="2"/>
        </w:numPr>
        <w:suppressAutoHyphens/>
        <w:spacing w:after="0" w:line="360" w:lineRule="auto"/>
        <w:ind w:left="426" w:hanging="426"/>
        <w:contextualSpacing/>
        <w:jc w:val="both"/>
        <w:textAlignment w:val="baseline"/>
        <w:rPr>
          <w:rFonts w:ascii="Times New Roman" w:hAnsi="Times New Roman" w:cs="Times New Roman"/>
        </w:rPr>
      </w:pPr>
      <w:r w:rsidRPr="000A4653">
        <w:rPr>
          <w:rFonts w:ascii="Times New Roman" w:hAnsi="Times New Roman" w:cs="Times New Roman"/>
        </w:rPr>
        <w:t xml:space="preserve">Na przedmiot umowy składa się następujący zakres rzeczowy: </w:t>
      </w:r>
    </w:p>
    <w:p w14:paraId="2F682D8F" w14:textId="6F3E7AFA" w:rsidR="00764C7C" w:rsidRPr="000A4653" w:rsidRDefault="00772D22" w:rsidP="00764C7C">
      <w:pPr>
        <w:pStyle w:val="Akapitzlist"/>
        <w:widowControl w:val="0"/>
        <w:numPr>
          <w:ilvl w:val="0"/>
          <w:numId w:val="13"/>
        </w:numPr>
        <w:suppressAutoHyphens/>
        <w:spacing w:after="0" w:line="360" w:lineRule="auto"/>
        <w:ind w:left="709"/>
        <w:jc w:val="both"/>
        <w:textAlignment w:val="baseline"/>
        <w:rPr>
          <w:rFonts w:ascii="Times New Roman" w:hAnsi="Times New Roman" w:cs="Times New Roman"/>
        </w:rPr>
      </w:pPr>
      <w:r w:rsidRPr="000A4653">
        <w:rPr>
          <w:rFonts w:ascii="Times New Roman" w:hAnsi="Times New Roman" w:cs="Times New Roman"/>
        </w:rPr>
        <w:t>opracowanie przed przystąpieniem do realizacji robót budowlanych szczegółowego harmonogramu rzeczowo-finansowego realizacji robót budowlano-montażowych dla</w:t>
      </w:r>
      <w:r w:rsidR="00470C16" w:rsidRPr="000A4653">
        <w:rPr>
          <w:rFonts w:ascii="Times New Roman" w:hAnsi="Times New Roman" w:cs="Times New Roman"/>
        </w:rPr>
        <w:t> </w:t>
      </w:r>
      <w:r w:rsidRPr="000A4653">
        <w:rPr>
          <w:rFonts w:ascii="Times New Roman" w:hAnsi="Times New Roman" w:cs="Times New Roman"/>
        </w:rPr>
        <w:t xml:space="preserve">wszystkich elementów realizowanych w ramach </w:t>
      </w:r>
      <w:r w:rsidR="00730DF8">
        <w:rPr>
          <w:rFonts w:ascii="Times New Roman" w:hAnsi="Times New Roman" w:cs="Times New Roman"/>
        </w:rPr>
        <w:t>z</w:t>
      </w:r>
      <w:r w:rsidRPr="000A4653">
        <w:rPr>
          <w:rFonts w:ascii="Times New Roman" w:hAnsi="Times New Roman" w:cs="Times New Roman"/>
        </w:rPr>
        <w:t>adania</w:t>
      </w:r>
      <w:r w:rsidR="00265E63">
        <w:rPr>
          <w:rFonts w:ascii="Times New Roman" w:hAnsi="Times New Roman" w:cs="Times New Roman"/>
        </w:rPr>
        <w:t>.</w:t>
      </w:r>
    </w:p>
    <w:p w14:paraId="5373027C" w14:textId="77777777" w:rsidR="00764C7C" w:rsidRPr="000A4653" w:rsidRDefault="00772D22" w:rsidP="00764C7C">
      <w:pPr>
        <w:pStyle w:val="Akapitzlist"/>
        <w:widowControl w:val="0"/>
        <w:numPr>
          <w:ilvl w:val="0"/>
          <w:numId w:val="13"/>
        </w:numPr>
        <w:suppressAutoHyphens/>
        <w:spacing w:after="0" w:line="360" w:lineRule="auto"/>
        <w:ind w:left="709"/>
        <w:jc w:val="both"/>
        <w:textAlignment w:val="baseline"/>
        <w:rPr>
          <w:rFonts w:ascii="Times New Roman" w:hAnsi="Times New Roman" w:cs="Times New Roman"/>
        </w:rPr>
      </w:pPr>
      <w:r w:rsidRPr="000A4653">
        <w:rPr>
          <w:rFonts w:ascii="Times New Roman" w:hAnsi="Times New Roman" w:cs="Times New Roman"/>
        </w:rPr>
        <w:t>wykonanie oznakowania tymczasowego na czas prowadzenia robót budowlano-montażowych, zgodnie z zatwierdzonym projektem tymczasowej organizacji ruchu,</w:t>
      </w:r>
    </w:p>
    <w:p w14:paraId="00147C0E" w14:textId="07ED4579" w:rsidR="00947EDC" w:rsidRDefault="002C005C" w:rsidP="00DC6E2C">
      <w:pPr>
        <w:pStyle w:val="Akapitzlist"/>
        <w:widowControl w:val="0"/>
        <w:numPr>
          <w:ilvl w:val="0"/>
          <w:numId w:val="13"/>
        </w:numPr>
        <w:suppressAutoHyphens/>
        <w:spacing w:after="0" w:line="360" w:lineRule="auto"/>
        <w:ind w:left="709"/>
        <w:jc w:val="both"/>
        <w:textAlignment w:val="baseline"/>
        <w:rPr>
          <w:rFonts w:ascii="Times New Roman" w:hAnsi="Times New Roman" w:cs="Times New Roman"/>
        </w:rPr>
      </w:pPr>
      <w:r>
        <w:rPr>
          <w:rFonts w:ascii="Times New Roman" w:hAnsi="Times New Roman" w:cs="Times New Roman"/>
        </w:rPr>
        <w:t>w</w:t>
      </w:r>
      <w:r w:rsidR="00947EDC" w:rsidRPr="00947EDC">
        <w:rPr>
          <w:rFonts w:ascii="Times New Roman" w:hAnsi="Times New Roman" w:cs="Times New Roman"/>
        </w:rPr>
        <w:t xml:space="preserve"> ramach realizacji</w:t>
      </w:r>
      <w:r w:rsidR="00947EDC">
        <w:rPr>
          <w:rFonts w:ascii="Times New Roman" w:hAnsi="Times New Roman" w:cs="Times New Roman"/>
        </w:rPr>
        <w:t xml:space="preserve"> przedmiotu</w:t>
      </w:r>
      <w:r w:rsidR="00947EDC" w:rsidRPr="00947EDC">
        <w:rPr>
          <w:rFonts w:ascii="Times New Roman" w:hAnsi="Times New Roman" w:cs="Times New Roman"/>
        </w:rPr>
        <w:t xml:space="preserve"> zamówienia Wykonawca zobowiązany jest do wykonania, dostawy i montażu tablicy informacyjnej/pamiątkowej zgodnie z wytycznymi dotyczącymi informacji i promocji dla programu Fundusze Europejskie dla Pomorza 2021–2027</w:t>
      </w:r>
      <w:r w:rsidR="00947EDC">
        <w:rPr>
          <w:rFonts w:ascii="Times New Roman" w:hAnsi="Times New Roman" w:cs="Times New Roman"/>
        </w:rPr>
        <w:t>,</w:t>
      </w:r>
    </w:p>
    <w:p w14:paraId="67D901CB" w14:textId="1A1B6F57" w:rsidR="00947EDC" w:rsidRPr="00947EDC" w:rsidRDefault="002C005C" w:rsidP="00DC6E2C">
      <w:pPr>
        <w:pStyle w:val="Akapitzlist"/>
        <w:widowControl w:val="0"/>
        <w:numPr>
          <w:ilvl w:val="0"/>
          <w:numId w:val="13"/>
        </w:numPr>
        <w:suppressAutoHyphens/>
        <w:spacing w:after="0" w:line="360" w:lineRule="auto"/>
        <w:ind w:left="709"/>
        <w:jc w:val="both"/>
        <w:textAlignment w:val="baseline"/>
        <w:rPr>
          <w:rFonts w:ascii="Times New Roman" w:hAnsi="Times New Roman" w:cs="Times New Roman"/>
        </w:rPr>
      </w:pPr>
      <w:r>
        <w:rPr>
          <w:rFonts w:ascii="Times New Roman" w:hAnsi="Times New Roman" w:cs="Times New Roman"/>
        </w:rPr>
        <w:lastRenderedPageBreak/>
        <w:t>w</w:t>
      </w:r>
      <w:r w:rsidRPr="002C005C">
        <w:rPr>
          <w:rFonts w:ascii="Times New Roman" w:hAnsi="Times New Roman" w:cs="Times New Roman"/>
        </w:rPr>
        <w:t xml:space="preserve"> przypadku wystąpienia obowiązku stosowania dodatkowych działań informacyjno-promocyjnych wynikających z odrębnych źródeł finansowania projektu, Wykonawca zobowiązany będzie do wykonania, dostawy i montażu dodatkowego oznakowania zgodnie z wytycznymi przekazanymi przez Zamawiającego.</w:t>
      </w:r>
      <w:r w:rsidR="00A96693">
        <w:rPr>
          <w:rFonts w:ascii="Times New Roman" w:hAnsi="Times New Roman" w:cs="Times New Roman"/>
        </w:rPr>
        <w:t xml:space="preserve"> </w:t>
      </w:r>
      <w:r w:rsidRPr="002C005C">
        <w:rPr>
          <w:rFonts w:ascii="Times New Roman" w:hAnsi="Times New Roman" w:cs="Times New Roman"/>
        </w:rPr>
        <w:t>Szczegółowy zakres, forma oraz lokalizacja oznakowania zostaną określone na etapie realizacji zamówienia</w:t>
      </w:r>
      <w:r>
        <w:rPr>
          <w:rFonts w:ascii="Times New Roman" w:hAnsi="Times New Roman" w:cs="Times New Roman"/>
        </w:rPr>
        <w:t>,</w:t>
      </w:r>
    </w:p>
    <w:p w14:paraId="64932733" w14:textId="2BD9D378" w:rsidR="00764C7C" w:rsidRPr="000A4653" w:rsidRDefault="00772D22" w:rsidP="00764C7C">
      <w:pPr>
        <w:pStyle w:val="Akapitzlist"/>
        <w:widowControl w:val="0"/>
        <w:numPr>
          <w:ilvl w:val="0"/>
          <w:numId w:val="13"/>
        </w:numPr>
        <w:suppressAutoHyphens/>
        <w:spacing w:after="0" w:line="360" w:lineRule="auto"/>
        <w:ind w:left="709"/>
        <w:jc w:val="both"/>
        <w:textAlignment w:val="baseline"/>
        <w:rPr>
          <w:rFonts w:ascii="Times New Roman" w:hAnsi="Times New Roman" w:cs="Times New Roman"/>
        </w:rPr>
      </w:pPr>
      <w:r w:rsidRPr="000A4653">
        <w:rPr>
          <w:rFonts w:ascii="Times New Roman" w:hAnsi="Times New Roman" w:cs="Times New Roman"/>
        </w:rPr>
        <w:t>roboty budowlane związane</w:t>
      </w:r>
      <w:r w:rsidR="00764C7C" w:rsidRPr="000A4653">
        <w:rPr>
          <w:rFonts w:ascii="Times New Roman" w:hAnsi="Times New Roman" w:cs="Times New Roman"/>
        </w:rPr>
        <w:t xml:space="preserve"> z </w:t>
      </w:r>
      <w:r w:rsidR="00265E63">
        <w:rPr>
          <w:rFonts w:ascii="Times New Roman" w:hAnsi="Times New Roman" w:cs="Times New Roman"/>
        </w:rPr>
        <w:t>termomodernizacją biblioteki</w:t>
      </w:r>
      <w:r w:rsidR="003D263F" w:rsidRPr="003D263F">
        <w:rPr>
          <w:rFonts w:ascii="Times New Roman" w:hAnsi="Times New Roman" w:cs="Times New Roman"/>
        </w:rPr>
        <w:t xml:space="preserve"> </w:t>
      </w:r>
      <w:r w:rsidR="000223A3" w:rsidRPr="000223A3">
        <w:rPr>
          <w:rFonts w:ascii="Times New Roman" w:hAnsi="Times New Roman" w:cs="Times New Roman"/>
        </w:rPr>
        <w:t>oraz budow</w:t>
      </w:r>
      <w:r w:rsidR="000223A3">
        <w:rPr>
          <w:rFonts w:ascii="Times New Roman" w:hAnsi="Times New Roman" w:cs="Times New Roman"/>
        </w:rPr>
        <w:t>ą</w:t>
      </w:r>
      <w:r w:rsidR="000223A3" w:rsidRPr="000223A3">
        <w:rPr>
          <w:rFonts w:ascii="Times New Roman" w:hAnsi="Times New Roman" w:cs="Times New Roman"/>
        </w:rPr>
        <w:t xml:space="preserve"> dwóch zewnętrznych biegów schodowych wraz z rampą dla niepełnosprawnych </w:t>
      </w:r>
      <w:r w:rsidR="00764C7C" w:rsidRPr="000A4653">
        <w:rPr>
          <w:rFonts w:ascii="Times New Roman" w:hAnsi="Times New Roman" w:cs="Times New Roman"/>
        </w:rPr>
        <w:t>na podstawie opracowanej i uzgodnionej dokumentacji projektowej,</w:t>
      </w:r>
    </w:p>
    <w:p w14:paraId="0EF61A70" w14:textId="77777777" w:rsidR="00764C7C" w:rsidRPr="000A4653" w:rsidRDefault="00764C7C" w:rsidP="00764C7C">
      <w:pPr>
        <w:pStyle w:val="Akapitzlist"/>
        <w:widowControl w:val="0"/>
        <w:numPr>
          <w:ilvl w:val="0"/>
          <w:numId w:val="13"/>
        </w:numPr>
        <w:suppressAutoHyphens/>
        <w:spacing w:after="0" w:line="360" w:lineRule="auto"/>
        <w:ind w:left="709"/>
        <w:jc w:val="both"/>
        <w:textAlignment w:val="baseline"/>
        <w:rPr>
          <w:rFonts w:ascii="Times New Roman" w:hAnsi="Times New Roman" w:cs="Times New Roman"/>
        </w:rPr>
      </w:pPr>
      <w:r w:rsidRPr="000A4653">
        <w:rPr>
          <w:rFonts w:ascii="Times New Roman" w:hAnsi="Times New Roman" w:cs="Times New Roman"/>
        </w:rPr>
        <w:t>odtworzenie trawników i terenów zielonych, przylegających do miejsc prowadzenia robót,</w:t>
      </w:r>
    </w:p>
    <w:p w14:paraId="0EA8E40B" w14:textId="77777777" w:rsidR="00764C7C" w:rsidRPr="000A4653" w:rsidRDefault="00764C7C" w:rsidP="00764C7C">
      <w:pPr>
        <w:pStyle w:val="Akapitzlist"/>
        <w:widowControl w:val="0"/>
        <w:numPr>
          <w:ilvl w:val="0"/>
          <w:numId w:val="13"/>
        </w:numPr>
        <w:suppressAutoHyphens/>
        <w:spacing w:after="0" w:line="360" w:lineRule="auto"/>
        <w:ind w:left="709"/>
        <w:jc w:val="both"/>
        <w:textAlignment w:val="baseline"/>
        <w:rPr>
          <w:rFonts w:ascii="Times New Roman" w:hAnsi="Times New Roman" w:cs="Times New Roman"/>
        </w:rPr>
      </w:pPr>
      <w:r w:rsidRPr="000A4653">
        <w:rPr>
          <w:rFonts w:ascii="Times New Roman" w:hAnsi="Times New Roman" w:cs="Times New Roman"/>
        </w:rPr>
        <w:t>uporządkowanie obszaru przyległego do prowadzonych robót,</w:t>
      </w:r>
    </w:p>
    <w:p w14:paraId="1D56B32A" w14:textId="77777777" w:rsidR="00764C7C" w:rsidRPr="000A4653" w:rsidRDefault="00764C7C" w:rsidP="00764C7C">
      <w:pPr>
        <w:pStyle w:val="Akapitzlist"/>
        <w:widowControl w:val="0"/>
        <w:numPr>
          <w:ilvl w:val="0"/>
          <w:numId w:val="13"/>
        </w:numPr>
        <w:suppressAutoHyphens/>
        <w:spacing w:after="0" w:line="360" w:lineRule="auto"/>
        <w:ind w:left="709"/>
        <w:jc w:val="both"/>
        <w:textAlignment w:val="baseline"/>
        <w:rPr>
          <w:rFonts w:ascii="Times New Roman" w:hAnsi="Times New Roman" w:cs="Times New Roman"/>
        </w:rPr>
      </w:pPr>
      <w:r w:rsidRPr="000A4653">
        <w:rPr>
          <w:rFonts w:ascii="Times New Roman" w:hAnsi="Times New Roman" w:cs="Times New Roman"/>
        </w:rPr>
        <w:t>prowadzenie dziennika budowy i wykonanie obmiarów ilości zrealizowanych robót,</w:t>
      </w:r>
    </w:p>
    <w:p w14:paraId="00712B85" w14:textId="77777777" w:rsidR="00764C7C" w:rsidRPr="000A4653" w:rsidRDefault="00764C7C" w:rsidP="00764C7C">
      <w:pPr>
        <w:pStyle w:val="Akapitzlist"/>
        <w:widowControl w:val="0"/>
        <w:numPr>
          <w:ilvl w:val="0"/>
          <w:numId w:val="13"/>
        </w:numPr>
        <w:suppressAutoHyphens/>
        <w:spacing w:after="0" w:line="360" w:lineRule="auto"/>
        <w:ind w:left="709"/>
        <w:jc w:val="both"/>
        <w:textAlignment w:val="baseline"/>
        <w:rPr>
          <w:rFonts w:ascii="Times New Roman" w:hAnsi="Times New Roman" w:cs="Times New Roman"/>
        </w:rPr>
      </w:pPr>
      <w:r w:rsidRPr="000A4653">
        <w:rPr>
          <w:rFonts w:ascii="Times New Roman" w:hAnsi="Times New Roman" w:cs="Times New Roman"/>
        </w:rPr>
        <w:t>przeprowadzenie wymaganych badań i pomiarów kontrolnych zgodnie z wymogami SST, przedłożenie wyników badań do akceptacji przez właściwych Inspektorów Nadzoru,</w:t>
      </w:r>
    </w:p>
    <w:p w14:paraId="39743A8F" w14:textId="535412DA" w:rsidR="00764C7C" w:rsidRPr="000A4653" w:rsidRDefault="00764C7C" w:rsidP="00764C7C">
      <w:pPr>
        <w:pStyle w:val="Akapitzlist"/>
        <w:widowControl w:val="0"/>
        <w:numPr>
          <w:ilvl w:val="0"/>
          <w:numId w:val="13"/>
        </w:numPr>
        <w:suppressAutoHyphens/>
        <w:spacing w:after="0" w:line="360" w:lineRule="auto"/>
        <w:ind w:left="709"/>
        <w:jc w:val="both"/>
        <w:textAlignment w:val="baseline"/>
        <w:rPr>
          <w:rFonts w:ascii="Times New Roman" w:hAnsi="Times New Roman" w:cs="Times New Roman"/>
        </w:rPr>
      </w:pPr>
      <w:r w:rsidRPr="000A4653">
        <w:rPr>
          <w:rFonts w:ascii="Times New Roman" w:hAnsi="Times New Roman" w:cs="Times New Roman"/>
        </w:rPr>
        <w:t>przygotowanie rozliczenia końcowego i sporządzenie 2 egz. operatu kolaudacyjnego, który ma zawierać: umowę, ofertę, umowy z podwykonawcami, harmonogram, tabele elementów rozliczeniowych, polisę ubezpieczeniową, protokół przekazania terenu budowy, protokoły robót zakrywanych, badania materiałów, aprobaty, sprawozdania techniczne Wykonawcy, geodezyjną inwentaryzację powykonawczą, rozliczenie finansowe, potwierdzenie zakończenia odbioru robót, oświadczenia uprawnionych kierowników robót o wykonaniu zadania zgodnie z</w:t>
      </w:r>
      <w:r w:rsidR="00470C16" w:rsidRPr="000A4653">
        <w:rPr>
          <w:rFonts w:ascii="Times New Roman" w:hAnsi="Times New Roman" w:cs="Times New Roman"/>
        </w:rPr>
        <w:t> </w:t>
      </w:r>
      <w:r w:rsidRPr="000A4653">
        <w:rPr>
          <w:rFonts w:ascii="Times New Roman" w:hAnsi="Times New Roman" w:cs="Times New Roman"/>
        </w:rPr>
        <w:t>przepisami,</w:t>
      </w:r>
    </w:p>
    <w:p w14:paraId="28172110" w14:textId="77777777" w:rsidR="00764C7C" w:rsidRPr="000A4653" w:rsidRDefault="00764C7C" w:rsidP="00764C7C">
      <w:pPr>
        <w:pStyle w:val="Akapitzlist"/>
        <w:widowControl w:val="0"/>
        <w:numPr>
          <w:ilvl w:val="0"/>
          <w:numId w:val="13"/>
        </w:numPr>
        <w:suppressAutoHyphens/>
        <w:spacing w:after="0" w:line="360" w:lineRule="auto"/>
        <w:ind w:left="709"/>
        <w:jc w:val="both"/>
        <w:textAlignment w:val="baseline"/>
        <w:rPr>
          <w:rFonts w:ascii="Times New Roman" w:hAnsi="Times New Roman" w:cs="Times New Roman"/>
        </w:rPr>
      </w:pPr>
      <w:r w:rsidRPr="000A4653">
        <w:rPr>
          <w:rFonts w:ascii="Times New Roman" w:hAnsi="Times New Roman" w:cs="Times New Roman"/>
        </w:rPr>
        <w:t>przekazanie zrealizowanych robót Zamawiającemu,</w:t>
      </w:r>
    </w:p>
    <w:p w14:paraId="63FF5AA3" w14:textId="40FF4439" w:rsidR="00764C7C" w:rsidRPr="000A4653" w:rsidRDefault="00764C7C" w:rsidP="00884271">
      <w:pPr>
        <w:pStyle w:val="Akapitzlist"/>
        <w:widowControl w:val="0"/>
        <w:numPr>
          <w:ilvl w:val="0"/>
          <w:numId w:val="13"/>
        </w:numPr>
        <w:suppressAutoHyphens/>
        <w:spacing w:after="0" w:line="360" w:lineRule="auto"/>
        <w:ind w:left="709"/>
        <w:jc w:val="both"/>
        <w:textAlignment w:val="baseline"/>
        <w:rPr>
          <w:rFonts w:ascii="Times New Roman" w:hAnsi="Times New Roman" w:cs="Times New Roman"/>
        </w:rPr>
      </w:pPr>
      <w:r w:rsidRPr="000A4653">
        <w:rPr>
          <w:rFonts w:ascii="Times New Roman" w:hAnsi="Times New Roman" w:cs="Times New Roman"/>
        </w:rPr>
        <w:t>uzyskanie pozwolenia na użytkowanie (jeśli będzie wymagane).</w:t>
      </w:r>
    </w:p>
    <w:p w14:paraId="0DEBF4CC" w14:textId="77777777" w:rsidR="001B5872" w:rsidRPr="004B5E72" w:rsidRDefault="001B5872" w:rsidP="001B5872">
      <w:pPr>
        <w:pStyle w:val="Akapitzlist"/>
        <w:widowControl w:val="0"/>
        <w:suppressAutoHyphens/>
        <w:spacing w:before="240" w:line="360" w:lineRule="auto"/>
        <w:ind w:left="426"/>
        <w:jc w:val="both"/>
        <w:textAlignment w:val="baseline"/>
        <w:rPr>
          <w:rFonts w:ascii="Times New Roman" w:eastAsia="Arial" w:hAnsi="Times New Roman" w:cs="Times New Roman"/>
        </w:rPr>
      </w:pPr>
    </w:p>
    <w:p w14:paraId="7C9AE548" w14:textId="6297F23B" w:rsidR="001B5872" w:rsidRPr="00A43665" w:rsidRDefault="001B5872" w:rsidP="004B5E72">
      <w:pPr>
        <w:pStyle w:val="Akapitzlist"/>
        <w:widowControl w:val="0"/>
        <w:suppressAutoHyphens/>
        <w:spacing w:before="240" w:line="360" w:lineRule="auto"/>
        <w:ind w:left="426"/>
        <w:jc w:val="both"/>
        <w:textAlignment w:val="baseline"/>
        <w:rPr>
          <w:rFonts w:ascii="Times New Roman" w:hAnsi="Times New Roman" w:cs="Times New Roman"/>
          <w:b/>
          <w:bCs/>
        </w:rPr>
      </w:pPr>
      <w:r w:rsidRPr="00A43665">
        <w:rPr>
          <w:rFonts w:ascii="Times New Roman" w:eastAsia="Arial" w:hAnsi="Times New Roman" w:cs="Times New Roman"/>
          <w:b/>
          <w:bCs/>
        </w:rPr>
        <w:t xml:space="preserve">Inwestycja </w:t>
      </w:r>
      <w:r w:rsidRPr="00A43665">
        <w:rPr>
          <w:rFonts w:ascii="Times New Roman" w:hAnsi="Times New Roman" w:cs="Times New Roman"/>
          <w:b/>
          <w:bCs/>
          <w:color w:val="000000"/>
        </w:rPr>
        <w:t xml:space="preserve">dofinansowana z Programu </w:t>
      </w:r>
      <w:r w:rsidR="004B5E72" w:rsidRPr="00A43665">
        <w:rPr>
          <w:rFonts w:ascii="Times New Roman" w:hAnsi="Times New Roman" w:cs="Times New Roman"/>
          <w:b/>
          <w:bCs/>
          <w:color w:val="000000"/>
        </w:rPr>
        <w:t>Fundusze Europejskie dla Pomorza 2021-2027, Priorytetu 2. Fundusze europejskie dla zielonego Pomorza, Działania 2.2. Efektywność energetyczna – ZIT na terenie obszaru metropolitalnego, współfinansowanego z Europejskiego Funduszu Rozwoju Regionalnego</w:t>
      </w:r>
    </w:p>
    <w:p w14:paraId="3A986E56" w14:textId="60642EC9" w:rsidR="00DA5903" w:rsidRPr="000A4653" w:rsidRDefault="00DA5903" w:rsidP="00F22476">
      <w:pPr>
        <w:rPr>
          <w:rFonts w:ascii="Times New Roman" w:hAnsi="Times New Roman" w:cs="Times New Roman"/>
        </w:rPr>
      </w:pPr>
    </w:p>
    <w:p w14:paraId="0265A6F3" w14:textId="77777777" w:rsidR="0079203D" w:rsidRPr="000A4653" w:rsidRDefault="0079203D">
      <w:pPr>
        <w:rPr>
          <w:rFonts w:ascii="Times New Roman" w:hAnsi="Times New Roman" w:cs="Times New Roman"/>
        </w:rPr>
      </w:pPr>
    </w:p>
    <w:sectPr w:rsidR="0079203D" w:rsidRPr="000A465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F683" w14:textId="77777777" w:rsidR="00B9063F" w:rsidRDefault="00B9063F" w:rsidP="00470C16">
      <w:pPr>
        <w:spacing w:after="0" w:line="240" w:lineRule="auto"/>
      </w:pPr>
      <w:r>
        <w:separator/>
      </w:r>
    </w:p>
  </w:endnote>
  <w:endnote w:type="continuationSeparator" w:id="0">
    <w:p w14:paraId="61BAF702" w14:textId="77777777" w:rsidR="00B9063F" w:rsidRDefault="00B9063F" w:rsidP="00470C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045957436"/>
      <w:docPartObj>
        <w:docPartGallery w:val="Page Numbers (Bottom of Page)"/>
        <w:docPartUnique/>
      </w:docPartObj>
    </w:sdtPr>
    <w:sdtEndPr/>
    <w:sdtContent>
      <w:p w14:paraId="747F42FC" w14:textId="7FF2C2E9" w:rsidR="00884271" w:rsidRPr="00884271" w:rsidRDefault="00884271">
        <w:pPr>
          <w:pStyle w:val="Stopka"/>
          <w:jc w:val="right"/>
          <w:rPr>
            <w:rFonts w:ascii="Times New Roman" w:hAnsi="Times New Roman" w:cs="Times New Roman"/>
          </w:rPr>
        </w:pPr>
        <w:r w:rsidRPr="00884271">
          <w:rPr>
            <w:rFonts w:ascii="Times New Roman" w:hAnsi="Times New Roman" w:cs="Times New Roman"/>
          </w:rPr>
          <w:t xml:space="preserve">Strona | </w:t>
        </w:r>
        <w:r w:rsidRPr="00884271">
          <w:rPr>
            <w:rFonts w:ascii="Times New Roman" w:hAnsi="Times New Roman" w:cs="Times New Roman"/>
          </w:rPr>
          <w:fldChar w:fldCharType="begin"/>
        </w:r>
        <w:r w:rsidRPr="00884271">
          <w:rPr>
            <w:rFonts w:ascii="Times New Roman" w:hAnsi="Times New Roman" w:cs="Times New Roman"/>
          </w:rPr>
          <w:instrText>PAGE   \* MERGEFORMAT</w:instrText>
        </w:r>
        <w:r w:rsidRPr="00884271">
          <w:rPr>
            <w:rFonts w:ascii="Times New Roman" w:hAnsi="Times New Roman" w:cs="Times New Roman"/>
          </w:rPr>
          <w:fldChar w:fldCharType="separate"/>
        </w:r>
        <w:r w:rsidRPr="00884271">
          <w:rPr>
            <w:rFonts w:ascii="Times New Roman" w:hAnsi="Times New Roman" w:cs="Times New Roman"/>
          </w:rPr>
          <w:t>2</w:t>
        </w:r>
        <w:r w:rsidRPr="00884271">
          <w:rPr>
            <w:rFonts w:ascii="Times New Roman" w:hAnsi="Times New Roman" w:cs="Times New Roman"/>
          </w:rPr>
          <w:fldChar w:fldCharType="end"/>
        </w:r>
        <w:r w:rsidRPr="00884271">
          <w:rPr>
            <w:rFonts w:ascii="Times New Roman" w:hAnsi="Times New Roman" w:cs="Times New Roman"/>
          </w:rPr>
          <w:t xml:space="preserve"> </w:t>
        </w:r>
      </w:p>
    </w:sdtContent>
  </w:sdt>
  <w:p w14:paraId="4F261C2C" w14:textId="77777777" w:rsidR="00884271" w:rsidRDefault="0088427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181ED" w14:textId="77777777" w:rsidR="00B9063F" w:rsidRDefault="00B9063F" w:rsidP="00470C16">
      <w:pPr>
        <w:spacing w:after="0" w:line="240" w:lineRule="auto"/>
      </w:pPr>
      <w:r>
        <w:separator/>
      </w:r>
    </w:p>
  </w:footnote>
  <w:footnote w:type="continuationSeparator" w:id="0">
    <w:p w14:paraId="6BB20C93" w14:textId="77777777" w:rsidR="00B9063F" w:rsidRDefault="00B9063F" w:rsidP="00470C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1E302" w14:textId="04A8C851" w:rsidR="001A37A5" w:rsidRDefault="00937ED7" w:rsidP="0056035E">
    <w:pPr>
      <w:pStyle w:val="Nagwek"/>
      <w:tabs>
        <w:tab w:val="left" w:pos="5000"/>
      </w:tabs>
      <w:ind w:left="-567"/>
      <w:jc w:val="center"/>
      <w:rPr>
        <w:rFonts w:ascii="Times New Roman" w:hAnsi="Times New Roman" w:cs="Times New Roman"/>
        <w:i/>
        <w:iCs/>
      </w:rPr>
    </w:pPr>
    <w:r>
      <w:rPr>
        <w:rFonts w:ascii="Times New Roman" w:hAnsi="Times New Roman" w:cs="Times New Roman"/>
        <w:i/>
        <w:iCs/>
        <w:noProof/>
      </w:rPr>
      <w:drawing>
        <wp:inline distT="0" distB="0" distL="0" distR="0" wp14:anchorId="34F42EE8" wp14:editId="0C35BD38">
          <wp:extent cx="5761355" cy="530225"/>
          <wp:effectExtent l="0" t="0" r="0" b="3175"/>
          <wp:docPr id="78014094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30225"/>
                  </a:xfrm>
                  <a:prstGeom prst="rect">
                    <a:avLst/>
                  </a:prstGeom>
                  <a:noFill/>
                </pic:spPr>
              </pic:pic>
            </a:graphicData>
          </a:graphic>
        </wp:inline>
      </w:drawing>
    </w:r>
  </w:p>
  <w:p w14:paraId="6B829D20" w14:textId="0CD2B489" w:rsidR="00300CCE" w:rsidRPr="0056035E" w:rsidRDefault="00300CCE" w:rsidP="00300CCE">
    <w:pPr>
      <w:pStyle w:val="Nagwek"/>
      <w:jc w:val="center"/>
      <w:rPr>
        <w:rFonts w:ascii="Times New Roman" w:hAnsi="Times New Roman" w:cs="Times New Roman"/>
        <w:noProof/>
        <w:sz w:val="18"/>
        <w:szCs w:val="18"/>
      </w:rPr>
    </w:pPr>
    <w:r w:rsidRPr="0056035E">
      <w:rPr>
        <w:rFonts w:ascii="Times New Roman" w:hAnsi="Times New Roman" w:cs="Times New Roman"/>
        <w:noProof/>
        <w:sz w:val="18"/>
        <w:szCs w:val="18"/>
      </w:rPr>
      <w:t>Postępowanie współfinansowane jest ze środków:</w:t>
    </w:r>
  </w:p>
  <w:p w14:paraId="1481A53D" w14:textId="1193BB3C" w:rsidR="00300CCE" w:rsidRPr="0056035E" w:rsidRDefault="00300CCE" w:rsidP="00300CCE">
    <w:pPr>
      <w:pStyle w:val="Nagwek"/>
      <w:jc w:val="center"/>
      <w:rPr>
        <w:rFonts w:ascii="Times New Roman" w:hAnsi="Times New Roman" w:cs="Times New Roman"/>
        <w:noProof/>
        <w:sz w:val="18"/>
        <w:szCs w:val="18"/>
      </w:rPr>
    </w:pPr>
    <w:r w:rsidRPr="0056035E">
      <w:rPr>
        <w:rFonts w:ascii="Times New Roman" w:hAnsi="Times New Roman" w:cs="Times New Roman"/>
        <w:noProof/>
        <w:sz w:val="18"/>
        <w:szCs w:val="18"/>
      </w:rPr>
      <w:t>Programu Fundusze Europejskie dla Pomorza 2021-2027, Priorytetu 2. Fundusze europejskie dla zielonego Pomorza, Działania 2.2. Efektywność energetyczna – ZIT na terenie obszaru metropolitalnego, współfinansowanego z Europejskiego Funduszu Rozwoju Regionalnego</w:t>
    </w:r>
  </w:p>
  <w:p w14:paraId="7231CB5D" w14:textId="77777777" w:rsidR="00300CCE" w:rsidRPr="00300CCE" w:rsidRDefault="00300CCE" w:rsidP="00300CCE">
    <w:pPr>
      <w:widowControl w:val="0"/>
      <w:tabs>
        <w:tab w:val="center" w:pos="4536"/>
        <w:tab w:val="right" w:pos="9072"/>
      </w:tabs>
      <w:suppressAutoHyphens/>
      <w:autoSpaceDN w:val="0"/>
      <w:spacing w:after="0" w:line="240" w:lineRule="auto"/>
      <w:ind w:left="-567"/>
      <w:textAlignment w:val="baseline"/>
      <w:rPr>
        <w:rFonts w:ascii="Times New Roman" w:eastAsia="Andale Sans UI" w:hAnsi="Times New Roman" w:cs="Times New Roman"/>
        <w:b/>
        <w:bCs/>
        <w:i/>
        <w:iCs/>
        <w:kern w:val="3"/>
        <w:sz w:val="24"/>
        <w:szCs w:val="24"/>
        <w:lang w:eastAsia="ja-JP" w:bidi="fa-IR"/>
        <w14:ligatures w14:val="none"/>
      </w:rPr>
    </w:pPr>
  </w:p>
  <w:p w14:paraId="7B539416" w14:textId="2A7852B8" w:rsidR="00300CCE" w:rsidRPr="00D752FF" w:rsidRDefault="0056035E" w:rsidP="00300CCE">
    <w:pPr>
      <w:widowControl w:val="0"/>
      <w:tabs>
        <w:tab w:val="center" w:pos="4536"/>
        <w:tab w:val="right" w:pos="9072"/>
      </w:tabs>
      <w:suppressAutoHyphens/>
      <w:autoSpaceDN w:val="0"/>
      <w:spacing w:after="0" w:line="240" w:lineRule="auto"/>
      <w:ind w:left="-567"/>
      <w:textAlignment w:val="baseline"/>
      <w:rPr>
        <w:rFonts w:ascii="Times New Roman" w:eastAsia="Andale Sans UI" w:hAnsi="Times New Roman" w:cs="Times New Roman"/>
        <w:b/>
        <w:bCs/>
        <w:i/>
        <w:iCs/>
        <w:kern w:val="3"/>
        <w:sz w:val="24"/>
        <w:szCs w:val="24"/>
        <w:lang w:eastAsia="ja-JP" w:bidi="fa-IR"/>
        <w14:ligatures w14:val="none"/>
      </w:rPr>
    </w:pPr>
    <w:r w:rsidRPr="00D752FF">
      <w:rPr>
        <w:rFonts w:ascii="Times New Roman" w:hAnsi="Times New Roman" w:cs="Times New Roman"/>
        <w:sz w:val="16"/>
        <w:szCs w:val="16"/>
      </w:rPr>
      <w:t>RIGKiPŚ.271.3.2026.GP</w:t>
    </w:r>
  </w:p>
  <w:p w14:paraId="4ED51A91" w14:textId="7CA30612" w:rsidR="00470C16" w:rsidRPr="001A37A5" w:rsidRDefault="001A37A5" w:rsidP="001A37A5">
    <w:pPr>
      <w:pStyle w:val="Nagwek"/>
      <w:rPr>
        <w:sz w:val="20"/>
        <w:szCs w:val="20"/>
      </w:rPr>
    </w:pPr>
    <w:r>
      <w:rPr>
        <w:rFonts w:ascii="Times New Roman" w:hAnsi="Times New Roman" w:cs="Times New Roman"/>
        <w:i/>
        <w:iCs/>
        <w:sz w:val="20"/>
        <w:szCs w:val="20"/>
      </w:rPr>
      <w:tab/>
    </w:r>
    <w:r>
      <w:rPr>
        <w:rFonts w:ascii="Times New Roman" w:hAnsi="Times New Roman" w:cs="Times New Roman"/>
        <w:i/>
        <w:iCs/>
        <w:sz w:val="20"/>
        <w:szCs w:val="20"/>
      </w:rPr>
      <w:tab/>
    </w:r>
    <w:r w:rsidRPr="00470C16">
      <w:rPr>
        <w:rFonts w:ascii="Times New Roman" w:hAnsi="Times New Roman" w:cs="Times New Roman"/>
        <w:i/>
        <w:iCs/>
        <w:sz w:val="20"/>
        <w:szCs w:val="20"/>
      </w:rPr>
      <w:t>Załącznik</w:t>
    </w:r>
    <w:r>
      <w:rPr>
        <w:rFonts w:ascii="Times New Roman" w:hAnsi="Times New Roman" w:cs="Times New Roman"/>
        <w:i/>
        <w:iCs/>
        <w:sz w:val="20"/>
        <w:szCs w:val="20"/>
      </w:rPr>
      <w:t xml:space="preserve"> nr 6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2"/>
    <w:multiLevelType w:val="multilevel"/>
    <w:tmpl w:val="B1F48AD2"/>
    <w:name w:val="WW8Num44"/>
    <w:lvl w:ilvl="0">
      <w:start w:val="1"/>
      <w:numFmt w:val="decimal"/>
      <w:lvlText w:val="%1."/>
      <w:lvlJc w:val="left"/>
      <w:pPr>
        <w:tabs>
          <w:tab w:val="num" w:pos="0"/>
        </w:tabs>
        <w:ind w:left="502" w:hanging="360"/>
      </w:pPr>
      <w:rPr>
        <w:rFonts w:ascii="Times New Roman" w:hAnsi="Times New Roman" w:cs="Times New Roman" w:hint="default"/>
        <w:b/>
        <w:strike w:val="0"/>
        <w:dstrike w:val="0"/>
        <w:color w:val="000000"/>
      </w:rPr>
    </w:lvl>
    <w:lvl w:ilvl="1">
      <w:start w:val="1"/>
      <w:numFmt w:val="decimal"/>
      <w:lvlText w:val="%2."/>
      <w:lvlJc w:val="left"/>
      <w:pPr>
        <w:tabs>
          <w:tab w:val="num" w:pos="0"/>
        </w:tabs>
        <w:ind w:left="1440" w:hanging="360"/>
      </w:pPr>
      <w:rPr>
        <w:rFonts w:ascii="Times New Roman" w:eastAsia="Times New Roman" w:hAnsi="Times New Roman" w:cs="Times New Roman"/>
        <w:sz w:val="24"/>
        <w:szCs w:val="24"/>
      </w:rPr>
    </w:lvl>
    <w:lvl w:ilvl="2">
      <w:start w:val="1"/>
      <w:numFmt w:val="decimal"/>
      <w:lvlText w:val="%3."/>
      <w:lvlJc w:val="left"/>
      <w:pPr>
        <w:tabs>
          <w:tab w:val="num" w:pos="0"/>
        </w:tabs>
        <w:ind w:left="2160" w:hanging="180"/>
      </w:pPr>
      <w:rPr>
        <w:b/>
        <w:i w:val="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F463044"/>
    <w:multiLevelType w:val="hybridMultilevel"/>
    <w:tmpl w:val="C60EB2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61C6DC4"/>
    <w:multiLevelType w:val="hybridMultilevel"/>
    <w:tmpl w:val="8A1CD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028622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28087A"/>
    <w:multiLevelType w:val="hybridMultilevel"/>
    <w:tmpl w:val="494C51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64F395A"/>
    <w:multiLevelType w:val="hybridMultilevel"/>
    <w:tmpl w:val="FB3262E0"/>
    <w:lvl w:ilvl="0" w:tplc="B8589E12">
      <w:start w:val="1"/>
      <w:numFmt w:val="decimal"/>
      <w:lvlText w:val="%1."/>
      <w:lvlJc w:val="left"/>
      <w:pPr>
        <w:ind w:left="1364" w:hanging="360"/>
      </w:pPr>
      <w:rPr>
        <w:rFonts w:cs="Times New Roman" w:hint="default"/>
        <w:b w:val="0"/>
        <w:bCs/>
        <w:strike w:val="0"/>
        <w:sz w:val="24"/>
        <w:szCs w:val="24"/>
      </w:rPr>
    </w:lvl>
    <w:lvl w:ilvl="1" w:tplc="04150019">
      <w:start w:val="1"/>
      <w:numFmt w:val="lowerLetter"/>
      <w:lvlText w:val="%2."/>
      <w:lvlJc w:val="left"/>
      <w:pPr>
        <w:ind w:left="2084" w:hanging="360"/>
      </w:pPr>
    </w:lvl>
    <w:lvl w:ilvl="2" w:tplc="0415001B">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 w15:restartNumberingAfterBreak="0">
    <w:nsid w:val="37212791"/>
    <w:multiLevelType w:val="hybridMultilevel"/>
    <w:tmpl w:val="DD04A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2D064FF"/>
    <w:multiLevelType w:val="hybridMultilevel"/>
    <w:tmpl w:val="DE7001E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4AF0193B"/>
    <w:multiLevelType w:val="hybridMultilevel"/>
    <w:tmpl w:val="07A6D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F7C7EEA"/>
    <w:multiLevelType w:val="hybridMultilevel"/>
    <w:tmpl w:val="5CCEDD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A301A04"/>
    <w:multiLevelType w:val="hybridMultilevel"/>
    <w:tmpl w:val="9E6037C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6CA317B"/>
    <w:multiLevelType w:val="hybridMultilevel"/>
    <w:tmpl w:val="AB7C2B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9263419"/>
    <w:multiLevelType w:val="hybridMultilevel"/>
    <w:tmpl w:val="BF0A99C6"/>
    <w:lvl w:ilvl="0" w:tplc="04150005">
      <w:start w:val="1"/>
      <w:numFmt w:val="bullet"/>
      <w:lvlText w:val=""/>
      <w:lvlJc w:val="left"/>
      <w:pPr>
        <w:ind w:left="1506" w:hanging="360"/>
      </w:pPr>
      <w:rPr>
        <w:rFonts w:ascii="Wingdings" w:hAnsi="Wingdings" w:hint="default"/>
      </w:rPr>
    </w:lvl>
    <w:lvl w:ilvl="1" w:tplc="04150003">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3" w15:restartNumberingAfterBreak="0">
    <w:nsid w:val="69EC428B"/>
    <w:multiLevelType w:val="hybridMultilevel"/>
    <w:tmpl w:val="95DC7FE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4" w15:restartNumberingAfterBreak="0">
    <w:nsid w:val="6B630732"/>
    <w:multiLevelType w:val="hybridMultilevel"/>
    <w:tmpl w:val="7812DEC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12A1F21"/>
    <w:multiLevelType w:val="hybridMultilevel"/>
    <w:tmpl w:val="351006DE"/>
    <w:lvl w:ilvl="0" w:tplc="0A7CA728">
      <w:start w:val="1"/>
      <w:numFmt w:val="decimal"/>
      <w:lvlText w:val="%1)"/>
      <w:lvlJc w:val="left"/>
      <w:pPr>
        <w:ind w:left="786" w:hanging="360"/>
      </w:pPr>
      <w:rPr>
        <w:rFonts w:hint="default"/>
      </w:rPr>
    </w:lvl>
    <w:lvl w:ilvl="1" w:tplc="B2C6EF2E">
      <w:numFmt w:val="bullet"/>
      <w:lvlText w:val=""/>
      <w:lvlJc w:val="left"/>
      <w:pPr>
        <w:ind w:left="1506" w:hanging="360"/>
      </w:pPr>
      <w:rPr>
        <w:rFonts w:ascii="Symbol" w:eastAsiaTheme="minorHAnsi" w:hAnsi="Symbol" w:cs="Times New Roman"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7B4F686B"/>
    <w:multiLevelType w:val="hybridMultilevel"/>
    <w:tmpl w:val="1C065A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F077156"/>
    <w:multiLevelType w:val="hybridMultilevel"/>
    <w:tmpl w:val="897A985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F9B2DA7"/>
    <w:multiLevelType w:val="hybridMultilevel"/>
    <w:tmpl w:val="109808F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22769583">
    <w:abstractNumId w:val="4"/>
  </w:num>
  <w:num w:numId="2" w16cid:durableId="1225026334">
    <w:abstractNumId w:val="5"/>
  </w:num>
  <w:num w:numId="3" w16cid:durableId="1589345862">
    <w:abstractNumId w:val="15"/>
  </w:num>
  <w:num w:numId="4" w16cid:durableId="1238594633">
    <w:abstractNumId w:val="10"/>
  </w:num>
  <w:num w:numId="5" w16cid:durableId="1066411539">
    <w:abstractNumId w:val="12"/>
  </w:num>
  <w:num w:numId="6" w16cid:durableId="165633029">
    <w:abstractNumId w:val="18"/>
  </w:num>
  <w:num w:numId="7" w16cid:durableId="1154763840">
    <w:abstractNumId w:val="14"/>
  </w:num>
  <w:num w:numId="8" w16cid:durableId="1044021122">
    <w:abstractNumId w:val="17"/>
  </w:num>
  <w:num w:numId="9" w16cid:durableId="1263800534">
    <w:abstractNumId w:val="1"/>
  </w:num>
  <w:num w:numId="10" w16cid:durableId="1578516046">
    <w:abstractNumId w:val="11"/>
  </w:num>
  <w:num w:numId="11" w16cid:durableId="1024551094">
    <w:abstractNumId w:val="9"/>
  </w:num>
  <w:num w:numId="12" w16cid:durableId="1084648553">
    <w:abstractNumId w:val="6"/>
  </w:num>
  <w:num w:numId="13" w16cid:durableId="1575772581">
    <w:abstractNumId w:val="7"/>
  </w:num>
  <w:num w:numId="14" w16cid:durableId="1506481039">
    <w:abstractNumId w:val="16"/>
  </w:num>
  <w:num w:numId="15" w16cid:durableId="1456951160">
    <w:abstractNumId w:val="13"/>
  </w:num>
  <w:num w:numId="16" w16cid:durableId="391732137">
    <w:abstractNumId w:val="3"/>
  </w:num>
  <w:num w:numId="17" w16cid:durableId="1707438783">
    <w:abstractNumId w:val="8"/>
  </w:num>
  <w:num w:numId="18" w16cid:durableId="2062826116">
    <w:abstractNumId w:val="2"/>
  </w:num>
  <w:num w:numId="19" w16cid:durableId="1173689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F39"/>
    <w:rsid w:val="00013852"/>
    <w:rsid w:val="000177B1"/>
    <w:rsid w:val="0002058E"/>
    <w:rsid w:val="000223A3"/>
    <w:rsid w:val="000415E9"/>
    <w:rsid w:val="000506C5"/>
    <w:rsid w:val="00071640"/>
    <w:rsid w:val="00085919"/>
    <w:rsid w:val="000927D7"/>
    <w:rsid w:val="000A4653"/>
    <w:rsid w:val="000E3C21"/>
    <w:rsid w:val="000F4817"/>
    <w:rsid w:val="00103780"/>
    <w:rsid w:val="001153DC"/>
    <w:rsid w:val="00116513"/>
    <w:rsid w:val="00140036"/>
    <w:rsid w:val="0014377A"/>
    <w:rsid w:val="001441D9"/>
    <w:rsid w:val="00162B22"/>
    <w:rsid w:val="00165DB3"/>
    <w:rsid w:val="001847BD"/>
    <w:rsid w:val="00194F66"/>
    <w:rsid w:val="001960E7"/>
    <w:rsid w:val="001A37A5"/>
    <w:rsid w:val="001B5872"/>
    <w:rsid w:val="001E0925"/>
    <w:rsid w:val="001E0E21"/>
    <w:rsid w:val="002349FA"/>
    <w:rsid w:val="00265E63"/>
    <w:rsid w:val="002C005C"/>
    <w:rsid w:val="002F0235"/>
    <w:rsid w:val="00300CCE"/>
    <w:rsid w:val="00313571"/>
    <w:rsid w:val="00317D1D"/>
    <w:rsid w:val="00344021"/>
    <w:rsid w:val="003562B9"/>
    <w:rsid w:val="003A05F1"/>
    <w:rsid w:val="003C2AA7"/>
    <w:rsid w:val="003D263F"/>
    <w:rsid w:val="00402528"/>
    <w:rsid w:val="00412EE2"/>
    <w:rsid w:val="004142C6"/>
    <w:rsid w:val="00415708"/>
    <w:rsid w:val="00470C16"/>
    <w:rsid w:val="004A387F"/>
    <w:rsid w:val="004B5E72"/>
    <w:rsid w:val="004D2131"/>
    <w:rsid w:val="004D2549"/>
    <w:rsid w:val="00522016"/>
    <w:rsid w:val="0056035E"/>
    <w:rsid w:val="005615A3"/>
    <w:rsid w:val="00593982"/>
    <w:rsid w:val="005A697F"/>
    <w:rsid w:val="005E269C"/>
    <w:rsid w:val="005E4899"/>
    <w:rsid w:val="006F37C5"/>
    <w:rsid w:val="00713A31"/>
    <w:rsid w:val="00717041"/>
    <w:rsid w:val="00717ACC"/>
    <w:rsid w:val="00724F0A"/>
    <w:rsid w:val="00730DF8"/>
    <w:rsid w:val="00735723"/>
    <w:rsid w:val="0073582A"/>
    <w:rsid w:val="00764C7C"/>
    <w:rsid w:val="00772D22"/>
    <w:rsid w:val="0079203D"/>
    <w:rsid w:val="007976F2"/>
    <w:rsid w:val="007A2DBE"/>
    <w:rsid w:val="007B4D0D"/>
    <w:rsid w:val="007E4612"/>
    <w:rsid w:val="00806E4D"/>
    <w:rsid w:val="008135BC"/>
    <w:rsid w:val="008448B0"/>
    <w:rsid w:val="00865824"/>
    <w:rsid w:val="00870483"/>
    <w:rsid w:val="00884271"/>
    <w:rsid w:val="008E172C"/>
    <w:rsid w:val="0091288D"/>
    <w:rsid w:val="009245E4"/>
    <w:rsid w:val="00934D14"/>
    <w:rsid w:val="00937ED7"/>
    <w:rsid w:val="00947EDC"/>
    <w:rsid w:val="0096471C"/>
    <w:rsid w:val="009A3189"/>
    <w:rsid w:val="009C48E4"/>
    <w:rsid w:val="009E2E0E"/>
    <w:rsid w:val="00A116B0"/>
    <w:rsid w:val="00A1433F"/>
    <w:rsid w:val="00A21E41"/>
    <w:rsid w:val="00A23819"/>
    <w:rsid w:val="00A43665"/>
    <w:rsid w:val="00A6749B"/>
    <w:rsid w:val="00A746A0"/>
    <w:rsid w:val="00A867FA"/>
    <w:rsid w:val="00A95209"/>
    <w:rsid w:val="00A96693"/>
    <w:rsid w:val="00B1350C"/>
    <w:rsid w:val="00B15817"/>
    <w:rsid w:val="00B20D10"/>
    <w:rsid w:val="00B2230C"/>
    <w:rsid w:val="00B3453C"/>
    <w:rsid w:val="00B73D88"/>
    <w:rsid w:val="00B9063F"/>
    <w:rsid w:val="00BB55FB"/>
    <w:rsid w:val="00BC4BDD"/>
    <w:rsid w:val="00BC7887"/>
    <w:rsid w:val="00BC7B6C"/>
    <w:rsid w:val="00BF5279"/>
    <w:rsid w:val="00C2369C"/>
    <w:rsid w:val="00C50BA5"/>
    <w:rsid w:val="00C53A62"/>
    <w:rsid w:val="00CA4C12"/>
    <w:rsid w:val="00CD5F39"/>
    <w:rsid w:val="00CD6F28"/>
    <w:rsid w:val="00D578C6"/>
    <w:rsid w:val="00D6189B"/>
    <w:rsid w:val="00D752FF"/>
    <w:rsid w:val="00D8004A"/>
    <w:rsid w:val="00DA5903"/>
    <w:rsid w:val="00DB16BE"/>
    <w:rsid w:val="00DC14A2"/>
    <w:rsid w:val="00DC6E2C"/>
    <w:rsid w:val="00DE73BA"/>
    <w:rsid w:val="00E45528"/>
    <w:rsid w:val="00E62B8E"/>
    <w:rsid w:val="00E63CAD"/>
    <w:rsid w:val="00E729A7"/>
    <w:rsid w:val="00EE4547"/>
    <w:rsid w:val="00EF3C12"/>
    <w:rsid w:val="00EF5B3F"/>
    <w:rsid w:val="00F00EF6"/>
    <w:rsid w:val="00F02E26"/>
    <w:rsid w:val="00F22476"/>
    <w:rsid w:val="00F414F7"/>
    <w:rsid w:val="00FB1821"/>
    <w:rsid w:val="00FF48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63DE4"/>
  <w15:chartTrackingRefBased/>
  <w15:docId w15:val="{F6ADD959-2813-45FA-9BA9-FDB87D4CA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D5F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D5F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D5F3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D5F3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D5F3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D5F3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D5F3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D5F3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D5F3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D5F3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D5F3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D5F3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D5F3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D5F3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D5F3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D5F3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D5F3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D5F39"/>
    <w:rPr>
      <w:rFonts w:eastAsiaTheme="majorEastAsia" w:cstheme="majorBidi"/>
      <w:color w:val="272727" w:themeColor="text1" w:themeTint="D8"/>
    </w:rPr>
  </w:style>
  <w:style w:type="paragraph" w:styleId="Tytu">
    <w:name w:val="Title"/>
    <w:basedOn w:val="Normalny"/>
    <w:next w:val="Normalny"/>
    <w:link w:val="TytuZnak"/>
    <w:uiPriority w:val="10"/>
    <w:qFormat/>
    <w:rsid w:val="00CD5F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D5F3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D5F3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D5F3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D5F39"/>
    <w:pPr>
      <w:spacing w:before="160"/>
      <w:jc w:val="center"/>
    </w:pPr>
    <w:rPr>
      <w:i/>
      <w:iCs/>
      <w:color w:val="404040" w:themeColor="text1" w:themeTint="BF"/>
    </w:rPr>
  </w:style>
  <w:style w:type="character" w:customStyle="1" w:styleId="CytatZnak">
    <w:name w:val="Cytat Znak"/>
    <w:basedOn w:val="Domylnaczcionkaakapitu"/>
    <w:link w:val="Cytat"/>
    <w:uiPriority w:val="29"/>
    <w:rsid w:val="00CD5F39"/>
    <w:rPr>
      <w:i/>
      <w:iCs/>
      <w:color w:val="404040" w:themeColor="text1" w:themeTint="BF"/>
    </w:rPr>
  </w:style>
  <w:style w:type="paragraph" w:styleId="Akapitzlist">
    <w:name w:val="List Paragraph"/>
    <w:basedOn w:val="Normalny"/>
    <w:uiPriority w:val="34"/>
    <w:qFormat/>
    <w:rsid w:val="00CD5F39"/>
    <w:pPr>
      <w:ind w:left="720"/>
      <w:contextualSpacing/>
    </w:pPr>
  </w:style>
  <w:style w:type="character" w:styleId="Wyrnienieintensywne">
    <w:name w:val="Intense Emphasis"/>
    <w:basedOn w:val="Domylnaczcionkaakapitu"/>
    <w:uiPriority w:val="21"/>
    <w:qFormat/>
    <w:rsid w:val="00CD5F39"/>
    <w:rPr>
      <w:i/>
      <w:iCs/>
      <w:color w:val="0F4761" w:themeColor="accent1" w:themeShade="BF"/>
    </w:rPr>
  </w:style>
  <w:style w:type="paragraph" w:styleId="Cytatintensywny">
    <w:name w:val="Intense Quote"/>
    <w:basedOn w:val="Normalny"/>
    <w:next w:val="Normalny"/>
    <w:link w:val="CytatintensywnyZnak"/>
    <w:uiPriority w:val="30"/>
    <w:qFormat/>
    <w:rsid w:val="00CD5F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D5F39"/>
    <w:rPr>
      <w:i/>
      <w:iCs/>
      <w:color w:val="0F4761" w:themeColor="accent1" w:themeShade="BF"/>
    </w:rPr>
  </w:style>
  <w:style w:type="character" w:styleId="Odwoanieintensywne">
    <w:name w:val="Intense Reference"/>
    <w:basedOn w:val="Domylnaczcionkaakapitu"/>
    <w:uiPriority w:val="32"/>
    <w:qFormat/>
    <w:rsid w:val="00CD5F39"/>
    <w:rPr>
      <w:b/>
      <w:bCs/>
      <w:smallCaps/>
      <w:color w:val="0F4761" w:themeColor="accent1" w:themeShade="BF"/>
      <w:spacing w:val="5"/>
    </w:rPr>
  </w:style>
  <w:style w:type="character" w:customStyle="1" w:styleId="fontstyle01">
    <w:name w:val="fontstyle01"/>
    <w:basedOn w:val="Domylnaczcionkaakapitu"/>
    <w:rsid w:val="00F22476"/>
    <w:rPr>
      <w:rFonts w:ascii="Calibri" w:hAnsi="Calibri" w:cs="Calibri" w:hint="default"/>
      <w:b w:val="0"/>
      <w:bCs w:val="0"/>
      <w:i w:val="0"/>
      <w:iCs w:val="0"/>
      <w:color w:val="000000"/>
      <w:sz w:val="22"/>
      <w:szCs w:val="22"/>
    </w:rPr>
  </w:style>
  <w:style w:type="paragraph" w:styleId="Nagwek">
    <w:name w:val="header"/>
    <w:basedOn w:val="Normalny"/>
    <w:link w:val="NagwekZnak"/>
    <w:uiPriority w:val="99"/>
    <w:unhideWhenUsed/>
    <w:rsid w:val="00470C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70C16"/>
  </w:style>
  <w:style w:type="paragraph" w:styleId="Stopka">
    <w:name w:val="footer"/>
    <w:basedOn w:val="Normalny"/>
    <w:link w:val="StopkaZnak"/>
    <w:uiPriority w:val="99"/>
    <w:unhideWhenUsed/>
    <w:rsid w:val="00470C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70C16"/>
  </w:style>
  <w:style w:type="paragraph" w:customStyle="1" w:styleId="PreformattedText">
    <w:name w:val="Preformatted Text"/>
    <w:basedOn w:val="Normalny"/>
    <w:rsid w:val="007A2DBE"/>
    <w:pPr>
      <w:widowControl w:val="0"/>
      <w:suppressAutoHyphens/>
      <w:autoSpaceDN w:val="0"/>
      <w:spacing w:after="0" w:line="240" w:lineRule="auto"/>
      <w:textAlignment w:val="baseline"/>
    </w:pPr>
    <w:rPr>
      <w:rFonts w:ascii="Arial" w:eastAsia="Arial" w:hAnsi="Arial" w:cs="Arial"/>
      <w:kern w:val="3"/>
      <w:sz w:val="20"/>
      <w:szCs w:val="20"/>
      <w:lang w:eastAsia="zh-CN" w:bidi="hi-IN"/>
      <w14:ligatures w14:val="none"/>
    </w:rPr>
  </w:style>
  <w:style w:type="paragraph" w:customStyle="1" w:styleId="indomtesktzwyky">
    <w:name w:val="_indom teskt zwykły"/>
    <w:basedOn w:val="Akapitzlist"/>
    <w:link w:val="indomtesktzwykyZnak"/>
    <w:qFormat/>
    <w:rsid w:val="00B20D10"/>
    <w:pPr>
      <w:widowControl w:val="0"/>
      <w:suppressAutoHyphens/>
      <w:spacing w:after="0" w:line="360" w:lineRule="auto"/>
      <w:ind w:left="0" w:firstLine="709"/>
      <w:jc w:val="both"/>
    </w:pPr>
    <w:rPr>
      <w:rFonts w:ascii="Arial" w:eastAsia="Calibri" w:hAnsi="Arial" w:cs="Times New Roman"/>
      <w:kern w:val="0"/>
      <w:lang w:val="x-none"/>
      <w14:ligatures w14:val="none"/>
    </w:rPr>
  </w:style>
  <w:style w:type="character" w:customStyle="1" w:styleId="indomtesktzwykyZnak">
    <w:name w:val="_indom teskt zwykły Znak"/>
    <w:link w:val="indomtesktzwyky"/>
    <w:rsid w:val="00B20D10"/>
    <w:rPr>
      <w:rFonts w:ascii="Arial" w:eastAsia="Calibri" w:hAnsi="Arial" w:cs="Times New Roman"/>
      <w:kern w:val="0"/>
      <w:lang w:val="x-none"/>
      <w14:ligatures w14:val="none"/>
    </w:rPr>
  </w:style>
  <w:style w:type="character" w:styleId="Hipercze">
    <w:name w:val="Hyperlink"/>
    <w:basedOn w:val="Domylnaczcionkaakapitu"/>
    <w:uiPriority w:val="99"/>
    <w:unhideWhenUsed/>
    <w:rsid w:val="00DC6E2C"/>
    <w:rPr>
      <w:color w:val="467886" w:themeColor="hyperlink"/>
      <w:u w:val="single"/>
    </w:rPr>
  </w:style>
  <w:style w:type="character" w:styleId="Nierozpoznanawzmianka">
    <w:name w:val="Unresolved Mention"/>
    <w:basedOn w:val="Domylnaczcionkaakapitu"/>
    <w:uiPriority w:val="99"/>
    <w:semiHidden/>
    <w:unhideWhenUsed/>
    <w:rsid w:val="00DC6E2C"/>
    <w:rPr>
      <w:color w:val="605E5C"/>
      <w:shd w:val="clear" w:color="auto" w:fill="E1DFDD"/>
    </w:rPr>
  </w:style>
  <w:style w:type="character" w:styleId="UyteHipercze">
    <w:name w:val="FollowedHyperlink"/>
    <w:basedOn w:val="Domylnaczcionkaakapitu"/>
    <w:uiPriority w:val="99"/>
    <w:semiHidden/>
    <w:unhideWhenUsed/>
    <w:rsid w:val="00947ED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1298</TotalTime>
  <Pages>3</Pages>
  <Words>881</Words>
  <Characters>5291</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Michalina Sypniewska</dc:creator>
  <cp:keywords/>
  <dc:description/>
  <cp:lastModifiedBy>Aleksandra Trendel</cp:lastModifiedBy>
  <cp:revision>65</cp:revision>
  <cp:lastPrinted>2026-03-26T14:45:00Z</cp:lastPrinted>
  <dcterms:created xsi:type="dcterms:W3CDTF">2024-02-13T09:57:00Z</dcterms:created>
  <dcterms:modified xsi:type="dcterms:W3CDTF">2026-05-04T12:34:00Z</dcterms:modified>
</cp:coreProperties>
</file>